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55" w:rsidRDefault="00CA013E" w:rsidP="00D20F35">
      <w:pPr>
        <w:spacing w:line="480" w:lineRule="auto"/>
        <w:rPr>
          <w:b/>
        </w:rPr>
      </w:pPr>
      <w:bookmarkStart w:id="0" w:name="_GoBack"/>
      <w:bookmarkEnd w:id="0"/>
      <w:r w:rsidRPr="002D57AD">
        <w:rPr>
          <w:b/>
          <w:noProof/>
        </w:rPr>
        <w:drawing>
          <wp:anchor distT="0" distB="0" distL="114300" distR="114300" simplePos="0" relativeHeight="251659264" behindDoc="1" locked="0" layoutInCell="1" allowOverlap="1" wp14:anchorId="41A4578C" wp14:editId="58BF7ED5">
            <wp:simplePos x="0" y="0"/>
            <wp:positionH relativeFrom="margin">
              <wp:posOffset>58420</wp:posOffset>
            </wp:positionH>
            <wp:positionV relativeFrom="paragraph">
              <wp:posOffset>-66675</wp:posOffset>
            </wp:positionV>
            <wp:extent cx="6266815" cy="1871980"/>
            <wp:effectExtent l="0" t="0" r="635" b="0"/>
            <wp:wrapTight wrapText="bothSides">
              <wp:wrapPolygon edited="0">
                <wp:start x="0" y="0"/>
                <wp:lineTo x="0" y="21322"/>
                <wp:lineTo x="21537" y="21322"/>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66815" cy="1871980"/>
                    </a:xfrm>
                    <a:prstGeom prst="rect">
                      <a:avLst/>
                    </a:prstGeom>
                  </pic:spPr>
                </pic:pic>
              </a:graphicData>
            </a:graphic>
            <wp14:sizeRelH relativeFrom="page">
              <wp14:pctWidth>0</wp14:pctWidth>
            </wp14:sizeRelH>
            <wp14:sizeRelV relativeFrom="page">
              <wp14:pctHeight>0</wp14:pctHeight>
            </wp14:sizeRelV>
          </wp:anchor>
        </w:drawing>
      </w:r>
      <w:r w:rsidR="0036050C" w:rsidRPr="002D57AD">
        <w:rPr>
          <w:b/>
        </w:rPr>
        <w:t xml:space="preserve"> </w:t>
      </w:r>
      <w:proofErr w:type="spellStart"/>
      <w:r w:rsidR="00D20F35">
        <w:rPr>
          <w:b/>
        </w:rPr>
        <w:t>Nyeri</w:t>
      </w:r>
      <w:proofErr w:type="spellEnd"/>
      <w:r w:rsidR="00D20F35">
        <w:rPr>
          <w:b/>
        </w:rPr>
        <w:t xml:space="preserve">, </w:t>
      </w:r>
      <w:r w:rsidR="00227625">
        <w:rPr>
          <w:b/>
        </w:rPr>
        <w:t>15</w:t>
      </w:r>
      <w:r w:rsidR="00227625" w:rsidRPr="00227625">
        <w:rPr>
          <w:b/>
          <w:vertAlign w:val="superscript"/>
        </w:rPr>
        <w:t>th</w:t>
      </w:r>
      <w:r w:rsidR="00227625">
        <w:rPr>
          <w:b/>
        </w:rPr>
        <w:t xml:space="preserve"> </w:t>
      </w:r>
      <w:r w:rsidR="008B7755">
        <w:rPr>
          <w:b/>
        </w:rPr>
        <w:t>January 2021</w:t>
      </w:r>
    </w:p>
    <w:p w:rsidR="00852B24" w:rsidRPr="002D57AD" w:rsidRDefault="008B7755" w:rsidP="00D20F35">
      <w:pPr>
        <w:spacing w:line="480" w:lineRule="auto"/>
        <w:rPr>
          <w:b/>
        </w:rPr>
      </w:pPr>
      <w:r w:rsidRPr="002D57AD">
        <w:rPr>
          <w:b/>
        </w:rPr>
        <w:t xml:space="preserve"> </w:t>
      </w:r>
      <w:r w:rsidR="00C47A3C" w:rsidRPr="002D57AD">
        <w:rPr>
          <w:b/>
        </w:rPr>
        <w:t xml:space="preserve">Press </w:t>
      </w:r>
      <w:r w:rsidR="00852B24" w:rsidRPr="002D57AD">
        <w:rPr>
          <w:b/>
        </w:rPr>
        <w:t>Release</w:t>
      </w:r>
    </w:p>
    <w:p w:rsidR="00852B24" w:rsidRPr="002D57AD" w:rsidRDefault="00D20F35" w:rsidP="00D20F35">
      <w:pPr>
        <w:spacing w:line="480" w:lineRule="auto"/>
        <w:rPr>
          <w:bCs/>
        </w:rPr>
      </w:pPr>
      <w:r>
        <w:rPr>
          <w:bCs/>
        </w:rPr>
        <w:t>For Immediate Release</w:t>
      </w:r>
    </w:p>
    <w:p w:rsidR="00997FD0" w:rsidRPr="008B7755" w:rsidRDefault="008B7755" w:rsidP="00CA013E">
      <w:pPr>
        <w:rPr>
          <w:b/>
        </w:rPr>
      </w:pPr>
      <w:r w:rsidRPr="008B7755">
        <w:rPr>
          <w:b/>
        </w:rPr>
        <w:t>Dear Members of Press</w:t>
      </w:r>
    </w:p>
    <w:p w:rsidR="008B7755" w:rsidRDefault="008B7755" w:rsidP="00CA013E">
      <w:pPr>
        <w:rPr>
          <w:b/>
          <w:u w:val="single"/>
        </w:rPr>
      </w:pPr>
    </w:p>
    <w:p w:rsidR="00A43880" w:rsidRPr="00227625" w:rsidRDefault="00227625" w:rsidP="00CA013E">
      <w:pPr>
        <w:rPr>
          <w:b/>
          <w:u w:val="single"/>
        </w:rPr>
      </w:pPr>
      <w:r w:rsidRPr="00227625">
        <w:rPr>
          <w:b/>
          <w:u w:val="single"/>
        </w:rPr>
        <w:t>5 WATER</w:t>
      </w:r>
      <w:r w:rsidR="00D20F35">
        <w:rPr>
          <w:b/>
          <w:u w:val="single"/>
        </w:rPr>
        <w:t xml:space="preserve"> </w:t>
      </w:r>
      <w:r w:rsidRPr="00227625">
        <w:rPr>
          <w:b/>
          <w:u w:val="single"/>
        </w:rPr>
        <w:t>COMPANIES RECEIVE EXHAUSTERS</w:t>
      </w:r>
      <w:r w:rsidR="00D20F35">
        <w:rPr>
          <w:b/>
          <w:u w:val="single"/>
        </w:rPr>
        <w:t xml:space="preserve"> </w:t>
      </w:r>
      <w:r w:rsidRPr="00227625">
        <w:rPr>
          <w:b/>
          <w:u w:val="single"/>
        </w:rPr>
        <w:t>VALUED AT KSH 76.3 MILLION</w:t>
      </w:r>
    </w:p>
    <w:p w:rsidR="00227625" w:rsidRPr="002D57AD" w:rsidRDefault="00227625" w:rsidP="00731022">
      <w:pPr>
        <w:rPr>
          <w:b/>
        </w:rPr>
      </w:pPr>
    </w:p>
    <w:p w:rsidR="006C5FB0" w:rsidRPr="002D57AD" w:rsidRDefault="00731022" w:rsidP="00872BB3">
      <w:pPr>
        <w:spacing w:line="360" w:lineRule="auto"/>
        <w:jc w:val="both"/>
        <w:rPr>
          <w:bCs/>
        </w:rPr>
      </w:pPr>
      <w:proofErr w:type="spellStart"/>
      <w:r w:rsidRPr="002D57AD">
        <w:rPr>
          <w:bCs/>
        </w:rPr>
        <w:t>Tana</w:t>
      </w:r>
      <w:proofErr w:type="spellEnd"/>
      <w:r w:rsidRPr="002D57AD">
        <w:rPr>
          <w:bCs/>
        </w:rPr>
        <w:t xml:space="preserve"> Water Works Development Agency is handing </w:t>
      </w:r>
      <w:r w:rsidR="00D20F35">
        <w:rPr>
          <w:bCs/>
        </w:rPr>
        <w:t>over</w:t>
      </w:r>
      <w:r w:rsidRPr="002D57AD">
        <w:rPr>
          <w:bCs/>
        </w:rPr>
        <w:t xml:space="preserve"> 8</w:t>
      </w:r>
      <w:r w:rsidR="00D20F35">
        <w:rPr>
          <w:bCs/>
        </w:rPr>
        <w:t>No.</w:t>
      </w:r>
      <w:r w:rsidR="00872BB3">
        <w:rPr>
          <w:bCs/>
        </w:rPr>
        <w:t xml:space="preserve"> E</w:t>
      </w:r>
      <w:r w:rsidRPr="002D57AD">
        <w:rPr>
          <w:bCs/>
        </w:rPr>
        <w:t xml:space="preserve">xhausters </w:t>
      </w:r>
      <w:r w:rsidR="00D20F35">
        <w:rPr>
          <w:bCs/>
        </w:rPr>
        <w:t>valued at</w:t>
      </w:r>
      <w:r w:rsidRPr="002D57AD">
        <w:rPr>
          <w:bCs/>
        </w:rPr>
        <w:t xml:space="preserve"> </w:t>
      </w:r>
      <w:proofErr w:type="spellStart"/>
      <w:r w:rsidR="006C5FB0" w:rsidRPr="002D57AD">
        <w:rPr>
          <w:bCs/>
        </w:rPr>
        <w:t>K</w:t>
      </w:r>
      <w:r w:rsidR="007748DB" w:rsidRPr="002D57AD">
        <w:rPr>
          <w:bCs/>
        </w:rPr>
        <w:t>s</w:t>
      </w:r>
      <w:r w:rsidR="006C5FB0" w:rsidRPr="002D57AD">
        <w:rPr>
          <w:bCs/>
        </w:rPr>
        <w:t>h</w:t>
      </w:r>
      <w:proofErr w:type="spellEnd"/>
      <w:r w:rsidR="007748DB" w:rsidRPr="002D57AD">
        <w:rPr>
          <w:bCs/>
        </w:rPr>
        <w:t xml:space="preserve"> 76.3</w:t>
      </w:r>
      <w:r w:rsidRPr="002D57AD">
        <w:rPr>
          <w:bCs/>
        </w:rPr>
        <w:t xml:space="preserve"> million to 5</w:t>
      </w:r>
      <w:r w:rsidR="00CA013E">
        <w:rPr>
          <w:bCs/>
        </w:rPr>
        <w:t>No.</w:t>
      </w:r>
      <w:r w:rsidRPr="002D57AD">
        <w:rPr>
          <w:bCs/>
        </w:rPr>
        <w:t xml:space="preserve"> </w:t>
      </w:r>
      <w:proofErr w:type="gramStart"/>
      <w:r w:rsidRPr="002D57AD">
        <w:rPr>
          <w:bCs/>
        </w:rPr>
        <w:t>Water and Sanitation Companies.</w:t>
      </w:r>
      <w:proofErr w:type="gramEnd"/>
      <w:r w:rsidRPr="002D57AD">
        <w:rPr>
          <w:bCs/>
        </w:rPr>
        <w:t xml:space="preserve"> The exhausters will improve the sanitation levels of </w:t>
      </w:r>
      <w:r w:rsidR="00D20F35">
        <w:rPr>
          <w:bCs/>
        </w:rPr>
        <w:t>298,124</w:t>
      </w:r>
      <w:r w:rsidRPr="002D57AD">
        <w:rPr>
          <w:bCs/>
        </w:rPr>
        <w:t xml:space="preserve"> people in </w:t>
      </w:r>
      <w:r w:rsidR="00D20F35">
        <w:rPr>
          <w:bCs/>
        </w:rPr>
        <w:t xml:space="preserve">the counties of </w:t>
      </w:r>
      <w:proofErr w:type="spellStart"/>
      <w:r w:rsidR="00D20F35">
        <w:rPr>
          <w:bCs/>
        </w:rPr>
        <w:t>Meru</w:t>
      </w:r>
      <w:proofErr w:type="spellEnd"/>
      <w:r w:rsidR="00D20F35">
        <w:rPr>
          <w:bCs/>
        </w:rPr>
        <w:t>,</w:t>
      </w:r>
      <w:r w:rsidRPr="002D57AD">
        <w:rPr>
          <w:bCs/>
        </w:rPr>
        <w:t xml:space="preserve"> </w:t>
      </w:r>
      <w:proofErr w:type="spellStart"/>
      <w:r w:rsidRPr="002D57AD">
        <w:rPr>
          <w:bCs/>
        </w:rPr>
        <w:t>Ma</w:t>
      </w:r>
      <w:r w:rsidR="00D20F35">
        <w:rPr>
          <w:bCs/>
        </w:rPr>
        <w:t>rsabit</w:t>
      </w:r>
      <w:proofErr w:type="spellEnd"/>
      <w:r w:rsidR="00D20F35">
        <w:rPr>
          <w:bCs/>
        </w:rPr>
        <w:t xml:space="preserve">, </w:t>
      </w:r>
      <w:proofErr w:type="spellStart"/>
      <w:proofErr w:type="gramStart"/>
      <w:r w:rsidR="00D20F35">
        <w:rPr>
          <w:bCs/>
        </w:rPr>
        <w:t>Mandera</w:t>
      </w:r>
      <w:proofErr w:type="spellEnd"/>
      <w:r w:rsidR="00D20F35">
        <w:rPr>
          <w:bCs/>
        </w:rPr>
        <w:t xml:space="preserve"> ,</w:t>
      </w:r>
      <w:proofErr w:type="gramEnd"/>
      <w:r w:rsidRPr="002D57AD">
        <w:rPr>
          <w:bCs/>
        </w:rPr>
        <w:t xml:space="preserve"> </w:t>
      </w:r>
      <w:proofErr w:type="spellStart"/>
      <w:r w:rsidRPr="002D57AD">
        <w:rPr>
          <w:bCs/>
        </w:rPr>
        <w:t>Kirin</w:t>
      </w:r>
      <w:r w:rsidR="00D20F35">
        <w:rPr>
          <w:bCs/>
        </w:rPr>
        <w:t>yaga</w:t>
      </w:r>
      <w:proofErr w:type="spellEnd"/>
      <w:r w:rsidR="00D20F35">
        <w:rPr>
          <w:bCs/>
        </w:rPr>
        <w:t xml:space="preserve"> and </w:t>
      </w:r>
      <w:proofErr w:type="spellStart"/>
      <w:r w:rsidR="00D20F35">
        <w:rPr>
          <w:bCs/>
        </w:rPr>
        <w:t>Tharaka</w:t>
      </w:r>
      <w:proofErr w:type="spellEnd"/>
      <w:r w:rsidR="00D20F35">
        <w:rPr>
          <w:bCs/>
        </w:rPr>
        <w:t xml:space="preserve"> </w:t>
      </w:r>
      <w:proofErr w:type="spellStart"/>
      <w:r w:rsidR="00D20F35">
        <w:rPr>
          <w:bCs/>
        </w:rPr>
        <w:t>Nithi</w:t>
      </w:r>
      <w:proofErr w:type="spellEnd"/>
      <w:r w:rsidR="002A0906" w:rsidRPr="002D57AD">
        <w:rPr>
          <w:bCs/>
        </w:rPr>
        <w:t>. The exhausters will also create an additional revenue stream for the water service provider</w:t>
      </w:r>
      <w:r w:rsidR="002D57AD">
        <w:rPr>
          <w:bCs/>
        </w:rPr>
        <w:t>s</w:t>
      </w:r>
      <w:r w:rsidR="002A0906" w:rsidRPr="002D57AD">
        <w:rPr>
          <w:bCs/>
        </w:rPr>
        <w:t xml:space="preserve">. The handing over exercise will be conducted at the </w:t>
      </w:r>
      <w:proofErr w:type="spellStart"/>
      <w:r w:rsidR="002A0906" w:rsidRPr="002D57AD">
        <w:rPr>
          <w:bCs/>
        </w:rPr>
        <w:t>Tana</w:t>
      </w:r>
      <w:proofErr w:type="spellEnd"/>
      <w:r w:rsidR="002A0906" w:rsidRPr="002D57AD">
        <w:rPr>
          <w:bCs/>
        </w:rPr>
        <w:t xml:space="preserve"> Water Works Development Agency in </w:t>
      </w:r>
      <w:proofErr w:type="spellStart"/>
      <w:r w:rsidR="002A0906" w:rsidRPr="002D57AD">
        <w:rPr>
          <w:bCs/>
        </w:rPr>
        <w:t>Nyeri</w:t>
      </w:r>
      <w:proofErr w:type="spellEnd"/>
      <w:r w:rsidR="002A0906" w:rsidRPr="002D57AD">
        <w:rPr>
          <w:bCs/>
        </w:rPr>
        <w:t>.</w:t>
      </w:r>
    </w:p>
    <w:p w:rsidR="007D3F56" w:rsidRPr="002D57AD" w:rsidRDefault="002A0906" w:rsidP="00470AD6">
      <w:pPr>
        <w:jc w:val="both"/>
        <w:rPr>
          <w:bCs/>
        </w:rPr>
      </w:pPr>
      <w:r w:rsidRPr="002D57AD">
        <w:rPr>
          <w:bCs/>
        </w:rPr>
        <w:t xml:space="preserve"> </w:t>
      </w:r>
    </w:p>
    <w:p w:rsidR="007D3F56" w:rsidRDefault="002A0906" w:rsidP="00872BB3">
      <w:pPr>
        <w:spacing w:line="360" w:lineRule="auto"/>
        <w:jc w:val="both"/>
        <w:rPr>
          <w:bCs/>
        </w:rPr>
      </w:pPr>
      <w:proofErr w:type="spellStart"/>
      <w:r w:rsidRPr="002D57AD">
        <w:rPr>
          <w:bCs/>
        </w:rPr>
        <w:t>Tana</w:t>
      </w:r>
      <w:proofErr w:type="spellEnd"/>
      <w:r w:rsidRPr="002D57AD">
        <w:rPr>
          <w:bCs/>
        </w:rPr>
        <w:t xml:space="preserve"> Water Works Development Agency has continued to implement capital works in various counties through the </w:t>
      </w:r>
      <w:r w:rsidR="007748DB" w:rsidRPr="002D57AD">
        <w:rPr>
          <w:bCs/>
        </w:rPr>
        <w:t>African Development Bank (</w:t>
      </w:r>
      <w:proofErr w:type="spellStart"/>
      <w:r w:rsidR="007748DB" w:rsidRPr="002D57AD">
        <w:rPr>
          <w:bCs/>
        </w:rPr>
        <w:t>A</w:t>
      </w:r>
      <w:r w:rsidR="00CA013E">
        <w:rPr>
          <w:bCs/>
        </w:rPr>
        <w:t>f</w:t>
      </w:r>
      <w:r w:rsidR="007748DB" w:rsidRPr="002D57AD">
        <w:rPr>
          <w:bCs/>
        </w:rPr>
        <w:t>DB</w:t>
      </w:r>
      <w:proofErr w:type="spellEnd"/>
      <w:r w:rsidR="007748DB" w:rsidRPr="002D57AD">
        <w:rPr>
          <w:bCs/>
        </w:rPr>
        <w:t>) funded</w:t>
      </w:r>
      <w:r w:rsidR="006C5FB0" w:rsidRPr="002D57AD">
        <w:rPr>
          <w:bCs/>
        </w:rPr>
        <w:t xml:space="preserve"> -</w:t>
      </w:r>
      <w:r w:rsidR="007748DB" w:rsidRPr="002D57AD">
        <w:rPr>
          <w:bCs/>
        </w:rPr>
        <w:t xml:space="preserve"> </w:t>
      </w:r>
      <w:r w:rsidRPr="002D57AD">
        <w:rPr>
          <w:bCs/>
        </w:rPr>
        <w:t>Kenya Towns Sustainable Water Supply and Sanitation Program which is designed to improve access, quality, availability and sustainability of water supply in 19 towns and wastewater management services in 17 towns across the country.</w:t>
      </w:r>
    </w:p>
    <w:p w:rsidR="002D57AD" w:rsidRPr="002D57AD" w:rsidRDefault="002D57AD" w:rsidP="00470AD6">
      <w:pPr>
        <w:jc w:val="both"/>
        <w:rPr>
          <w:bCs/>
        </w:rPr>
      </w:pPr>
    </w:p>
    <w:p w:rsidR="002D57AD" w:rsidRPr="002D57AD" w:rsidRDefault="002D57AD" w:rsidP="00872BB3">
      <w:pPr>
        <w:spacing w:line="360" w:lineRule="auto"/>
        <w:jc w:val="both"/>
      </w:pPr>
      <w:r w:rsidRPr="002D57AD">
        <w:t xml:space="preserve">The </w:t>
      </w:r>
      <w:r w:rsidR="00D20F35">
        <w:t xml:space="preserve">National </w:t>
      </w:r>
      <w:r w:rsidRPr="002D57AD">
        <w:t>Program is supported by the African Development Bank at a total cost of USD 391 Million which is approximately KES 42 billion for works and services of which the Government of Kenya will contribute a fraction of the total cost. The towns that will benefit from the program</w:t>
      </w:r>
      <w:r w:rsidR="00227625">
        <w:t xml:space="preserve"> in </w:t>
      </w:r>
      <w:r w:rsidR="00D20F35">
        <w:t xml:space="preserve">the </w:t>
      </w:r>
      <w:r w:rsidR="00227625">
        <w:t xml:space="preserve">agency’s area </w:t>
      </w:r>
      <w:r w:rsidRPr="002D57AD">
        <w:t xml:space="preserve">are </w:t>
      </w:r>
      <w:proofErr w:type="spellStart"/>
      <w:r w:rsidR="00227625" w:rsidRPr="002D57AD">
        <w:t>Kerugoya</w:t>
      </w:r>
      <w:proofErr w:type="spellEnd"/>
      <w:r w:rsidR="00227625" w:rsidRPr="002D57AD">
        <w:t xml:space="preserve">, </w:t>
      </w:r>
      <w:proofErr w:type="spellStart"/>
      <w:r w:rsidR="00227625" w:rsidRPr="002D57AD">
        <w:t>Kutus</w:t>
      </w:r>
      <w:proofErr w:type="spellEnd"/>
      <w:r w:rsidR="00227625" w:rsidRPr="002D57AD">
        <w:t xml:space="preserve">, </w:t>
      </w:r>
      <w:proofErr w:type="spellStart"/>
      <w:r w:rsidR="00227625" w:rsidRPr="002D57AD">
        <w:t>Ch</w:t>
      </w:r>
      <w:r w:rsidR="00227625">
        <w:t>uka</w:t>
      </w:r>
      <w:proofErr w:type="spellEnd"/>
      <w:r w:rsidR="00227625">
        <w:t xml:space="preserve">, </w:t>
      </w:r>
      <w:proofErr w:type="spellStart"/>
      <w:r w:rsidR="00227625">
        <w:t>Chogoria</w:t>
      </w:r>
      <w:proofErr w:type="spellEnd"/>
      <w:r w:rsidR="00227625">
        <w:t xml:space="preserve">, </w:t>
      </w:r>
      <w:proofErr w:type="spellStart"/>
      <w:r w:rsidR="00227625">
        <w:t>Meru</w:t>
      </w:r>
      <w:proofErr w:type="spellEnd"/>
      <w:r w:rsidR="00227625">
        <w:t xml:space="preserve">, </w:t>
      </w:r>
      <w:proofErr w:type="spellStart"/>
      <w:r w:rsidR="00227625">
        <w:t>Othaya</w:t>
      </w:r>
      <w:proofErr w:type="spellEnd"/>
      <w:r w:rsidR="00227625">
        <w:t xml:space="preserve">, </w:t>
      </w:r>
      <w:proofErr w:type="spellStart"/>
      <w:r w:rsidR="00227625" w:rsidRPr="002D57AD">
        <w:t>Murang</w:t>
      </w:r>
      <w:r w:rsidR="00D20F35">
        <w:t>’</w:t>
      </w:r>
      <w:r w:rsidR="00227625" w:rsidRPr="002D57AD">
        <w:t>a</w:t>
      </w:r>
      <w:proofErr w:type="spellEnd"/>
      <w:r w:rsidR="00227625">
        <w:t>,</w:t>
      </w:r>
      <w:r w:rsidR="00227625" w:rsidRPr="002D57AD">
        <w:t xml:space="preserve"> </w:t>
      </w:r>
      <w:proofErr w:type="spellStart"/>
      <w:r w:rsidR="00227625">
        <w:t>Mandera</w:t>
      </w:r>
      <w:proofErr w:type="spellEnd"/>
      <w:r w:rsidR="00227625">
        <w:t xml:space="preserve">, </w:t>
      </w:r>
      <w:proofErr w:type="spellStart"/>
      <w:r w:rsidR="00227625">
        <w:t>Marsabit</w:t>
      </w:r>
      <w:proofErr w:type="spellEnd"/>
      <w:r w:rsidR="00227625">
        <w:t xml:space="preserve">, </w:t>
      </w:r>
      <w:proofErr w:type="spellStart"/>
      <w:r w:rsidR="00227625">
        <w:t>Garissa</w:t>
      </w:r>
      <w:proofErr w:type="spellEnd"/>
      <w:r w:rsidR="00227625">
        <w:t xml:space="preserve"> and </w:t>
      </w:r>
      <w:proofErr w:type="spellStart"/>
      <w:r w:rsidRPr="002D57AD">
        <w:t>Isiolo</w:t>
      </w:r>
      <w:proofErr w:type="spellEnd"/>
      <w:r w:rsidR="00D20F35">
        <w:t xml:space="preserve"> which are earmarked to water and sewerage improvement under the Medium Term –III( MTP-III).</w:t>
      </w:r>
    </w:p>
    <w:p w:rsidR="008B7755" w:rsidRDefault="008B7755" w:rsidP="00872BB3">
      <w:pPr>
        <w:spacing w:line="360" w:lineRule="auto"/>
        <w:jc w:val="both"/>
      </w:pPr>
    </w:p>
    <w:p w:rsidR="00D63AEF" w:rsidRDefault="00D63AEF" w:rsidP="00872BB3">
      <w:pPr>
        <w:spacing w:line="360" w:lineRule="auto"/>
        <w:jc w:val="both"/>
      </w:pPr>
      <w:proofErr w:type="spellStart"/>
      <w:r>
        <w:t>Tana</w:t>
      </w:r>
      <w:proofErr w:type="spellEnd"/>
      <w:r>
        <w:t xml:space="preserve"> Water Works Develop</w:t>
      </w:r>
      <w:r w:rsidR="00470AD6">
        <w:t>ment Agency is implementing Six</w:t>
      </w:r>
      <w:r>
        <w:t xml:space="preserve"> (</w:t>
      </w:r>
      <w:r w:rsidR="00470AD6">
        <w:t>6</w:t>
      </w:r>
      <w:r>
        <w:t>No.) ADB funded projects at a cost of Kshs</w:t>
      </w:r>
      <w:r w:rsidR="00470AD6">
        <w:t>9.12billion</w:t>
      </w:r>
      <w:r>
        <w:t xml:space="preserve">. They include; </w:t>
      </w:r>
      <w:proofErr w:type="spellStart"/>
      <w:r>
        <w:t>Kerugoya</w:t>
      </w:r>
      <w:r w:rsidR="00470AD6">
        <w:t>-</w:t>
      </w:r>
      <w:r>
        <w:t>Kutus</w:t>
      </w:r>
      <w:proofErr w:type="spellEnd"/>
      <w:r>
        <w:t xml:space="preserve"> Water </w:t>
      </w:r>
      <w:r w:rsidR="00956E3F">
        <w:t xml:space="preserve">Supply </w:t>
      </w:r>
      <w:r>
        <w:t xml:space="preserve">and Sanitation Project, </w:t>
      </w:r>
      <w:proofErr w:type="spellStart"/>
      <w:r>
        <w:t>Chuka</w:t>
      </w:r>
      <w:proofErr w:type="spellEnd"/>
      <w:r>
        <w:t xml:space="preserve"> Water </w:t>
      </w:r>
      <w:r w:rsidR="00956E3F">
        <w:t xml:space="preserve">Supply </w:t>
      </w:r>
      <w:r>
        <w:t xml:space="preserve">and Sanitation Project, </w:t>
      </w:r>
      <w:proofErr w:type="spellStart"/>
      <w:r>
        <w:t>Chogoria</w:t>
      </w:r>
      <w:proofErr w:type="spellEnd"/>
      <w:r>
        <w:t xml:space="preserve"> Water</w:t>
      </w:r>
      <w:r w:rsidR="00956E3F">
        <w:t xml:space="preserve"> Supply </w:t>
      </w:r>
      <w:r>
        <w:t xml:space="preserve">and Sanitation </w:t>
      </w:r>
      <w:r w:rsidR="00956E3F">
        <w:t>p</w:t>
      </w:r>
      <w:r>
        <w:t>roj</w:t>
      </w:r>
      <w:r w:rsidR="00956E3F">
        <w:t xml:space="preserve">ect and </w:t>
      </w:r>
      <w:proofErr w:type="spellStart"/>
      <w:r w:rsidR="00956E3F">
        <w:t>Meru</w:t>
      </w:r>
      <w:proofErr w:type="spellEnd"/>
      <w:r w:rsidR="00956E3F">
        <w:t xml:space="preserve"> Sewerage, </w:t>
      </w:r>
      <w:proofErr w:type="spellStart"/>
      <w:r w:rsidR="00956E3F">
        <w:t>Marsabit</w:t>
      </w:r>
      <w:proofErr w:type="spellEnd"/>
      <w:r w:rsidR="00470AD6">
        <w:t xml:space="preserve"> Water Supply and Sa</w:t>
      </w:r>
      <w:r>
        <w:t>ni</w:t>
      </w:r>
      <w:r w:rsidR="00470AD6">
        <w:t>t</w:t>
      </w:r>
      <w:r>
        <w:t xml:space="preserve">ation Project and </w:t>
      </w:r>
      <w:proofErr w:type="spellStart"/>
      <w:r>
        <w:t>Mandera</w:t>
      </w:r>
      <w:proofErr w:type="spellEnd"/>
      <w:r>
        <w:t xml:space="preserve"> Water</w:t>
      </w:r>
      <w:r w:rsidR="00470AD6">
        <w:t xml:space="preserve"> and Sanitation Project and four (4No) Last Mile connectivity projects. </w:t>
      </w:r>
      <w:r>
        <w:t xml:space="preserve">These projects are expected to be completed in </w:t>
      </w:r>
      <w:r w:rsidR="00956E3F">
        <w:t>November 2021.</w:t>
      </w:r>
    </w:p>
    <w:p w:rsidR="00D31C4E" w:rsidRPr="002D57AD" w:rsidRDefault="00D31C4E" w:rsidP="00872BB3">
      <w:pPr>
        <w:spacing w:line="360" w:lineRule="auto"/>
        <w:jc w:val="both"/>
      </w:pPr>
      <w:r w:rsidRPr="002D57AD">
        <w:lastRenderedPageBreak/>
        <w:t>Sanitation is one of the most important aspects</w:t>
      </w:r>
      <w:r w:rsidR="005363B5" w:rsidRPr="002D57AD">
        <w:t xml:space="preserve"> of community well-being. I</w:t>
      </w:r>
      <w:r w:rsidRPr="002D57AD">
        <w:t>t protects human health, extends life spans, and is documented to provide benefits to the economy.</w:t>
      </w:r>
      <w:r w:rsidR="00320B6B" w:rsidRPr="002D57AD">
        <w:t xml:space="preserve"> The process of wastewater collection, conveying or treatment has the potential to g</w:t>
      </w:r>
      <w:r w:rsidR="005363B5" w:rsidRPr="002D57AD">
        <w:t>enerate and release odors to</w:t>
      </w:r>
      <w:r w:rsidR="00320B6B" w:rsidRPr="002D57AD">
        <w:t xml:space="preserve"> surrounding area</w:t>
      </w:r>
      <w:r w:rsidR="005363B5" w:rsidRPr="002D57AD">
        <w:t>s</w:t>
      </w:r>
      <w:r w:rsidR="00320B6B" w:rsidRPr="002D57AD">
        <w:t>. Most odor problems occur in the collection system, in primary treatment facilities and in solids handling facilities as well as the sludge drying beds. The most frequently reported sym</w:t>
      </w:r>
      <w:r w:rsidR="002D57AD">
        <w:t>ptoms attributed to odors from wastewater treatment p</w:t>
      </w:r>
      <w:r w:rsidR="00320B6B" w:rsidRPr="002D57AD">
        <w:t xml:space="preserve">lant include headache, nausea, hoarseness, cough, nasal congestion, palpitations shortness of breath, stress, drowsiness, alterations in mood, and eye, nose, and throat irritation. </w:t>
      </w:r>
    </w:p>
    <w:p w:rsidR="00872BB3" w:rsidRDefault="00872BB3" w:rsidP="00872BB3">
      <w:pPr>
        <w:spacing w:line="360" w:lineRule="auto"/>
        <w:jc w:val="both"/>
        <w:rPr>
          <w:bCs/>
        </w:rPr>
      </w:pPr>
    </w:p>
    <w:p w:rsidR="0046647C" w:rsidRPr="00872BB3" w:rsidRDefault="00872BB3" w:rsidP="00872BB3">
      <w:pPr>
        <w:shd w:val="clear" w:color="auto" w:fill="D9D9D9" w:themeFill="background1" w:themeFillShade="D9"/>
        <w:spacing w:line="360" w:lineRule="auto"/>
        <w:jc w:val="both"/>
        <w:rPr>
          <w:b/>
          <w:bCs/>
        </w:rPr>
      </w:pPr>
      <w:r w:rsidRPr="00872BB3">
        <w:rPr>
          <w:b/>
          <w:bCs/>
        </w:rPr>
        <w:t xml:space="preserve">About </w:t>
      </w:r>
      <w:proofErr w:type="spellStart"/>
      <w:r w:rsidRPr="00872BB3">
        <w:rPr>
          <w:b/>
          <w:bCs/>
        </w:rPr>
        <w:t>Tana</w:t>
      </w:r>
      <w:proofErr w:type="spellEnd"/>
      <w:r w:rsidRPr="00872BB3">
        <w:rPr>
          <w:b/>
          <w:bCs/>
        </w:rPr>
        <w:t xml:space="preserve"> Wate</w:t>
      </w:r>
      <w:r>
        <w:rPr>
          <w:b/>
          <w:bCs/>
        </w:rPr>
        <w:t>r</w:t>
      </w:r>
      <w:r w:rsidRPr="00872BB3">
        <w:rPr>
          <w:b/>
          <w:bCs/>
        </w:rPr>
        <w:t xml:space="preserve"> Works Development Agency</w:t>
      </w:r>
    </w:p>
    <w:p w:rsidR="00A12701" w:rsidRDefault="002A0906" w:rsidP="00872BB3">
      <w:pPr>
        <w:spacing w:line="360" w:lineRule="auto"/>
        <w:jc w:val="both"/>
      </w:pPr>
      <w:proofErr w:type="spellStart"/>
      <w:r w:rsidRPr="002D57AD">
        <w:rPr>
          <w:color w:val="000000" w:themeColor="text1"/>
          <w:shd w:val="clear" w:color="auto" w:fill="FFFFFF"/>
        </w:rPr>
        <w:t>Tana</w:t>
      </w:r>
      <w:proofErr w:type="spellEnd"/>
      <w:r w:rsidRPr="002D57AD">
        <w:rPr>
          <w:color w:val="000000" w:themeColor="text1"/>
          <w:shd w:val="clear" w:color="auto" w:fill="FFFFFF"/>
        </w:rPr>
        <w:t xml:space="preserve"> Water Works Development Agency (TWWWDA) is one of </w:t>
      </w:r>
      <w:r w:rsidR="00872BB3">
        <w:rPr>
          <w:color w:val="000000" w:themeColor="text1"/>
          <w:shd w:val="clear" w:color="auto" w:fill="FFFFFF"/>
        </w:rPr>
        <w:t xml:space="preserve">the </w:t>
      </w:r>
      <w:r w:rsidRPr="002D57AD">
        <w:rPr>
          <w:color w:val="000000" w:themeColor="text1"/>
          <w:shd w:val="clear" w:color="auto" w:fill="FFFFFF"/>
        </w:rPr>
        <w:t>nine</w:t>
      </w:r>
      <w:r w:rsidR="00872BB3">
        <w:rPr>
          <w:color w:val="000000" w:themeColor="text1"/>
          <w:shd w:val="clear" w:color="auto" w:fill="FFFFFF"/>
        </w:rPr>
        <w:t xml:space="preserve"> (9No.)</w:t>
      </w:r>
      <w:r w:rsidRPr="002D57AD">
        <w:rPr>
          <w:color w:val="000000" w:themeColor="text1"/>
          <w:shd w:val="clear" w:color="auto" w:fill="FFFFFF"/>
        </w:rPr>
        <w:t xml:space="preserve"> Water Works</w:t>
      </w:r>
      <w:r w:rsidR="005363B5" w:rsidRPr="002D57AD">
        <w:rPr>
          <w:color w:val="000000" w:themeColor="text1"/>
          <w:shd w:val="clear" w:color="auto" w:fill="FFFFFF"/>
        </w:rPr>
        <w:t xml:space="preserve"> Develop</w:t>
      </w:r>
      <w:r w:rsidR="00872BB3">
        <w:rPr>
          <w:color w:val="000000" w:themeColor="text1"/>
          <w:shd w:val="clear" w:color="auto" w:fill="FFFFFF"/>
        </w:rPr>
        <w:t>ment Agencies established</w:t>
      </w:r>
      <w:r w:rsidRPr="002D57AD">
        <w:rPr>
          <w:color w:val="000000" w:themeColor="text1"/>
          <w:shd w:val="clear" w:color="auto" w:fill="FFFFFF"/>
        </w:rPr>
        <w:t xml:space="preserve"> under the Ministry of Water, Sanitation and </w:t>
      </w:r>
      <w:r w:rsidR="00872BB3">
        <w:rPr>
          <w:color w:val="000000" w:themeColor="text1"/>
          <w:shd w:val="clear" w:color="auto" w:fill="FFFFFF"/>
        </w:rPr>
        <w:t>I</w:t>
      </w:r>
      <w:r w:rsidRPr="002D57AD">
        <w:rPr>
          <w:color w:val="000000" w:themeColor="text1"/>
          <w:shd w:val="clear" w:color="auto" w:fill="FFFFFF"/>
        </w:rPr>
        <w:t>rrigation following the enactment of the Water Act</w:t>
      </w:r>
      <w:r w:rsidR="00872BB3">
        <w:rPr>
          <w:color w:val="000000" w:themeColor="text1"/>
          <w:shd w:val="clear" w:color="auto" w:fill="FFFFFF"/>
        </w:rPr>
        <w:t>,</w:t>
      </w:r>
      <w:r w:rsidR="007748DB" w:rsidRPr="002D57AD">
        <w:rPr>
          <w:color w:val="000000" w:themeColor="text1"/>
          <w:shd w:val="clear" w:color="auto" w:fill="FFFFFF"/>
        </w:rPr>
        <w:t xml:space="preserve"> 2016</w:t>
      </w:r>
      <w:r w:rsidRPr="002D57AD">
        <w:rPr>
          <w:color w:val="000000" w:themeColor="text1"/>
          <w:shd w:val="clear" w:color="auto" w:fill="FFFFFF"/>
        </w:rPr>
        <w:t>. TWWDA covers 5</w:t>
      </w:r>
      <w:r w:rsidR="00872BB3">
        <w:rPr>
          <w:color w:val="000000" w:themeColor="text1"/>
          <w:shd w:val="clear" w:color="auto" w:fill="FFFFFF"/>
        </w:rPr>
        <w:t>No.</w:t>
      </w:r>
      <w:r w:rsidRPr="002D57AD">
        <w:rPr>
          <w:color w:val="000000" w:themeColor="text1"/>
          <w:shd w:val="clear" w:color="auto" w:fill="FFFFFF"/>
        </w:rPr>
        <w:t xml:space="preserve"> </w:t>
      </w:r>
      <w:r w:rsidR="00872BB3">
        <w:rPr>
          <w:color w:val="000000" w:themeColor="text1"/>
          <w:shd w:val="clear" w:color="auto" w:fill="FFFFFF"/>
        </w:rPr>
        <w:t>C</w:t>
      </w:r>
      <w:r w:rsidRPr="002D57AD">
        <w:rPr>
          <w:color w:val="000000" w:themeColor="text1"/>
          <w:shd w:val="clear" w:color="auto" w:fill="FFFFFF"/>
        </w:rPr>
        <w:t>ounties namely</w:t>
      </w:r>
      <w:r w:rsidR="00872BB3">
        <w:rPr>
          <w:color w:val="000000" w:themeColor="text1"/>
          <w:shd w:val="clear" w:color="auto" w:fill="FFFFFF"/>
        </w:rPr>
        <w:t>:</w:t>
      </w:r>
      <w:r w:rsidRPr="002D57AD">
        <w:rPr>
          <w:color w:val="000000" w:themeColor="text1"/>
          <w:shd w:val="clear" w:color="auto" w:fill="FFFFFF"/>
        </w:rPr>
        <w:t xml:space="preserve"> </w:t>
      </w:r>
      <w:proofErr w:type="spellStart"/>
      <w:r w:rsidRPr="002D57AD">
        <w:rPr>
          <w:color w:val="000000" w:themeColor="text1"/>
          <w:shd w:val="clear" w:color="auto" w:fill="FFFFFF"/>
        </w:rPr>
        <w:t>Nyeri</w:t>
      </w:r>
      <w:proofErr w:type="spellEnd"/>
      <w:r w:rsidRPr="002D57AD">
        <w:rPr>
          <w:color w:val="000000" w:themeColor="text1"/>
          <w:shd w:val="clear" w:color="auto" w:fill="FFFFFF"/>
        </w:rPr>
        <w:t xml:space="preserve">, </w:t>
      </w:r>
      <w:proofErr w:type="spellStart"/>
      <w:r w:rsidRPr="002D57AD">
        <w:rPr>
          <w:color w:val="000000" w:themeColor="text1"/>
          <w:shd w:val="clear" w:color="auto" w:fill="FFFFFF"/>
        </w:rPr>
        <w:t>Kirinyaga</w:t>
      </w:r>
      <w:proofErr w:type="spellEnd"/>
      <w:r w:rsidRPr="002D57AD">
        <w:rPr>
          <w:color w:val="000000" w:themeColor="text1"/>
          <w:shd w:val="clear" w:color="auto" w:fill="FFFFFF"/>
        </w:rPr>
        <w:t xml:space="preserve">, </w:t>
      </w:r>
      <w:proofErr w:type="spellStart"/>
      <w:r w:rsidRPr="002D57AD">
        <w:rPr>
          <w:color w:val="000000" w:themeColor="text1"/>
          <w:shd w:val="clear" w:color="auto" w:fill="FFFFFF"/>
        </w:rPr>
        <w:t>Embu</w:t>
      </w:r>
      <w:proofErr w:type="spellEnd"/>
      <w:r w:rsidRPr="002D57AD">
        <w:rPr>
          <w:color w:val="000000" w:themeColor="text1"/>
          <w:shd w:val="clear" w:color="auto" w:fill="FFFFFF"/>
        </w:rPr>
        <w:t xml:space="preserve">, </w:t>
      </w:r>
      <w:proofErr w:type="spellStart"/>
      <w:r w:rsidRPr="002D57AD">
        <w:rPr>
          <w:color w:val="000000" w:themeColor="text1"/>
          <w:shd w:val="clear" w:color="auto" w:fill="FFFFFF"/>
        </w:rPr>
        <w:t>Tharaka-Nithi</w:t>
      </w:r>
      <w:proofErr w:type="spellEnd"/>
      <w:r w:rsidRPr="002D57AD">
        <w:rPr>
          <w:color w:val="000000" w:themeColor="text1"/>
          <w:shd w:val="clear" w:color="auto" w:fill="FFFFFF"/>
        </w:rPr>
        <w:t xml:space="preserve"> and </w:t>
      </w:r>
      <w:proofErr w:type="spellStart"/>
      <w:r w:rsidRPr="002D57AD">
        <w:rPr>
          <w:color w:val="000000" w:themeColor="text1"/>
          <w:shd w:val="clear" w:color="auto" w:fill="FFFFFF"/>
        </w:rPr>
        <w:t>Meru</w:t>
      </w:r>
      <w:proofErr w:type="spellEnd"/>
      <w:r w:rsidR="008B7755">
        <w:rPr>
          <w:color w:val="000000" w:themeColor="text1"/>
          <w:shd w:val="clear" w:color="auto" w:fill="FFFFFF"/>
        </w:rPr>
        <w:t xml:space="preserve"> </w:t>
      </w:r>
      <w:r w:rsidR="008B7755" w:rsidRPr="009909AF">
        <w:rPr>
          <w:rFonts w:cstheme="minorHAnsi"/>
          <w:color w:val="000000" w:themeColor="text1"/>
          <w:kern w:val="24"/>
        </w:rPr>
        <w:t>covering an area of 17,189.7Km</w:t>
      </w:r>
      <w:r w:rsidR="008B7755" w:rsidRPr="009909AF">
        <w:rPr>
          <w:rFonts w:cstheme="minorHAnsi"/>
          <w:color w:val="000000" w:themeColor="text1"/>
          <w:kern w:val="24"/>
          <w:vertAlign w:val="superscript"/>
        </w:rPr>
        <w:t>2</w:t>
      </w:r>
      <w:r w:rsidR="008B7755" w:rsidRPr="009909AF">
        <w:rPr>
          <w:rFonts w:cstheme="minorHAnsi"/>
          <w:color w:val="000000" w:themeColor="text1"/>
          <w:kern w:val="24"/>
        </w:rPr>
        <w:t xml:space="preserve"> with a population of 3,917,065 people (Kenya Housing and Population census 2019)</w:t>
      </w:r>
      <w:proofErr w:type="gramStart"/>
      <w:r w:rsidR="008B7755" w:rsidRPr="009909AF">
        <w:rPr>
          <w:rFonts w:cstheme="minorHAnsi"/>
          <w:color w:val="000000" w:themeColor="text1"/>
          <w:kern w:val="24"/>
        </w:rPr>
        <w:t>.</w:t>
      </w:r>
      <w:r w:rsidR="00872BB3">
        <w:rPr>
          <w:color w:val="000000" w:themeColor="text1"/>
          <w:shd w:val="clear" w:color="auto" w:fill="FFFFFF"/>
        </w:rPr>
        <w:t>.</w:t>
      </w:r>
      <w:proofErr w:type="gramEnd"/>
      <w:r w:rsidR="00872BB3">
        <w:rPr>
          <w:color w:val="000000" w:themeColor="text1"/>
          <w:shd w:val="clear" w:color="auto" w:fill="FFFFFF"/>
        </w:rPr>
        <w:t xml:space="preserve"> The Agency </w:t>
      </w:r>
      <w:r w:rsidRPr="002D57AD">
        <w:t>aims to develop sustainable national public water and sanitation works that enhance socio-economic growth. In carrying out our duties, the agency intends to pull all its efforts towards improving water and sewerage infrastructure.</w:t>
      </w:r>
    </w:p>
    <w:p w:rsidR="00470AD6" w:rsidRDefault="00470AD6" w:rsidP="00470AD6">
      <w:pPr>
        <w:jc w:val="both"/>
      </w:pPr>
    </w:p>
    <w:p w:rsidR="00872BB3" w:rsidRDefault="00872BB3" w:rsidP="00872BB3">
      <w:pPr>
        <w:spacing w:line="360" w:lineRule="auto"/>
        <w:jc w:val="both"/>
      </w:pPr>
      <w:r>
        <w:t xml:space="preserve">The Agency had a change of guard with a new Chief Executive Officer, </w:t>
      </w:r>
      <w:proofErr w:type="spellStart"/>
      <w:r>
        <w:t>Eng</w:t>
      </w:r>
      <w:proofErr w:type="spellEnd"/>
      <w:r>
        <w:t xml:space="preserve"> Phillip G. </w:t>
      </w:r>
      <w:proofErr w:type="spellStart"/>
      <w:r>
        <w:t>Gichuki</w:t>
      </w:r>
      <w:proofErr w:type="spellEnd"/>
      <w:r>
        <w:t xml:space="preserve"> who joined the Agency two months ago. He has a wide range of experience in the water sector.</w:t>
      </w:r>
    </w:p>
    <w:p w:rsidR="00872BB3" w:rsidRDefault="00872BB3" w:rsidP="00872BB3">
      <w:pPr>
        <w:spacing w:line="360" w:lineRule="auto"/>
        <w:jc w:val="both"/>
      </w:pPr>
    </w:p>
    <w:p w:rsidR="00872BB3" w:rsidRPr="00872BB3" w:rsidRDefault="00872BB3" w:rsidP="00872BB3">
      <w:pPr>
        <w:spacing w:line="360" w:lineRule="auto"/>
        <w:jc w:val="both"/>
        <w:rPr>
          <w:b/>
        </w:rPr>
      </w:pPr>
      <w:r w:rsidRPr="00872BB3">
        <w:rPr>
          <w:b/>
        </w:rPr>
        <w:t xml:space="preserve">Eng. Phillip G. </w:t>
      </w:r>
      <w:proofErr w:type="spellStart"/>
      <w:r w:rsidRPr="00872BB3">
        <w:rPr>
          <w:b/>
        </w:rPr>
        <w:t>Gichuki</w:t>
      </w:r>
      <w:proofErr w:type="spellEnd"/>
    </w:p>
    <w:p w:rsidR="00872BB3" w:rsidRPr="00872BB3" w:rsidRDefault="00872BB3" w:rsidP="00872BB3">
      <w:pPr>
        <w:spacing w:line="360" w:lineRule="auto"/>
        <w:jc w:val="both"/>
        <w:rPr>
          <w:b/>
          <w:u w:val="single"/>
        </w:rPr>
      </w:pPr>
      <w:r w:rsidRPr="00872BB3">
        <w:rPr>
          <w:b/>
          <w:u w:val="single"/>
        </w:rPr>
        <w:t>CHIEF EXECUTIVE OFFICER</w:t>
      </w:r>
    </w:p>
    <w:p w:rsidR="00CA013E" w:rsidRDefault="00CA013E" w:rsidP="00872BB3">
      <w:pPr>
        <w:spacing w:line="360" w:lineRule="auto"/>
        <w:jc w:val="both"/>
      </w:pPr>
      <w:r>
        <w:tab/>
      </w:r>
      <w:r>
        <w:tab/>
      </w:r>
      <w:r>
        <w:tab/>
      </w:r>
      <w:r>
        <w:tab/>
      </w:r>
      <w:r>
        <w:tab/>
      </w:r>
      <w:r>
        <w:tab/>
        <w:t>Ends</w:t>
      </w:r>
    </w:p>
    <w:p w:rsidR="008B7755" w:rsidRPr="002D57AD" w:rsidRDefault="008B7755" w:rsidP="00872BB3">
      <w:pPr>
        <w:spacing w:line="360" w:lineRule="auto"/>
        <w:jc w:val="both"/>
      </w:pPr>
    </w:p>
    <w:p w:rsidR="000221B4" w:rsidRPr="002D57AD" w:rsidRDefault="00CA013E" w:rsidP="00227625">
      <w:pPr>
        <w:jc w:val="both"/>
        <w:rPr>
          <w:b/>
        </w:rPr>
      </w:pPr>
      <w:r>
        <w:rPr>
          <w:bCs/>
          <w:noProof/>
        </w:rPr>
        <mc:AlternateContent>
          <mc:Choice Requires="wps">
            <w:drawing>
              <wp:anchor distT="0" distB="0" distL="114300" distR="114300" simplePos="0" relativeHeight="251660288" behindDoc="0" locked="0" layoutInCell="1" allowOverlap="1">
                <wp:simplePos x="0" y="0"/>
                <wp:positionH relativeFrom="column">
                  <wp:posOffset>-44179</wp:posOffset>
                </wp:positionH>
                <wp:positionV relativeFrom="paragraph">
                  <wp:posOffset>170794</wp:posOffset>
                </wp:positionV>
                <wp:extent cx="6791197"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67911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3.45pt" to="531.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" strokecolor="black [3040]"/>
            </w:pict>
          </mc:Fallback>
        </mc:AlternateContent>
      </w:r>
      <w:r w:rsidR="006C5FB0" w:rsidRPr="002D57AD">
        <w:rPr>
          <w:b/>
        </w:rPr>
        <w:t>For more information</w:t>
      </w:r>
      <w:r w:rsidR="00F124CD" w:rsidRPr="002D57AD">
        <w:rPr>
          <w:b/>
        </w:rPr>
        <w:t xml:space="preserve"> </w:t>
      </w:r>
      <w:r w:rsidR="006C5FB0" w:rsidRPr="002D57AD">
        <w:rPr>
          <w:b/>
        </w:rPr>
        <w:t>contact:</w:t>
      </w:r>
    </w:p>
    <w:p w:rsidR="006C5FB0" w:rsidRPr="00872BB3" w:rsidRDefault="006C5FB0" w:rsidP="00227625">
      <w:pPr>
        <w:jc w:val="both"/>
        <w:rPr>
          <w:rStyle w:val="SubsectionDateChar1"/>
          <w:rFonts w:ascii="Times New Roman" w:hAnsi="Times New Roman"/>
          <w:color w:val="auto"/>
          <w:szCs w:val="24"/>
        </w:rPr>
      </w:pPr>
      <w:proofErr w:type="spellStart"/>
      <w:r w:rsidRPr="00872BB3">
        <w:t>Beato</w:t>
      </w:r>
      <w:proofErr w:type="spellEnd"/>
      <w:r w:rsidRPr="00872BB3">
        <w:t xml:space="preserve"> </w:t>
      </w:r>
      <w:proofErr w:type="spellStart"/>
      <w:r w:rsidRPr="00872BB3">
        <w:t>Migwi</w:t>
      </w:r>
      <w:proofErr w:type="spellEnd"/>
      <w:r w:rsidRPr="00872BB3">
        <w:t xml:space="preserve"> </w:t>
      </w:r>
      <w:r w:rsidR="00F124CD" w:rsidRPr="00872BB3">
        <w:rPr>
          <w:rStyle w:val="SubsectionDateChar1"/>
          <w:rFonts w:ascii="Times New Roman" w:hAnsi="Times New Roman"/>
          <w:color w:val="auto"/>
          <w:szCs w:val="24"/>
        </w:rPr>
        <w:t>|Cor</w:t>
      </w:r>
      <w:r w:rsidR="00CA013E" w:rsidRPr="00872BB3">
        <w:rPr>
          <w:rStyle w:val="SubsectionDateChar1"/>
          <w:rFonts w:ascii="Times New Roman" w:hAnsi="Times New Roman"/>
          <w:color w:val="auto"/>
          <w:szCs w:val="24"/>
        </w:rPr>
        <w:t>porate Communication and PR Division</w:t>
      </w:r>
      <w:r w:rsidR="00F124CD" w:rsidRPr="00872BB3">
        <w:rPr>
          <w:rStyle w:val="SubsectionDateChar1"/>
          <w:rFonts w:ascii="Times New Roman" w:hAnsi="Times New Roman"/>
          <w:color w:val="auto"/>
          <w:szCs w:val="24"/>
        </w:rPr>
        <w:t xml:space="preserve"> | TWWDA</w:t>
      </w:r>
    </w:p>
    <w:p w:rsidR="001B473D" w:rsidRPr="00872BB3" w:rsidRDefault="001B473D" w:rsidP="00227625">
      <w:pPr>
        <w:jc w:val="both"/>
        <w:rPr>
          <w:rStyle w:val="SubsectionDateChar1"/>
          <w:rFonts w:ascii="Times New Roman" w:hAnsi="Times New Roman"/>
          <w:color w:val="auto"/>
          <w:szCs w:val="24"/>
        </w:rPr>
      </w:pPr>
      <w:r w:rsidRPr="00872BB3">
        <w:rPr>
          <w:rStyle w:val="SubsectionDateChar1"/>
          <w:rFonts w:ascii="Times New Roman" w:hAnsi="Times New Roman"/>
          <w:color w:val="auto"/>
          <w:szCs w:val="24"/>
        </w:rPr>
        <w:t>Tel: +254 720692254</w:t>
      </w:r>
    </w:p>
    <w:p w:rsidR="001B473D" w:rsidRDefault="00872BB3" w:rsidP="00227625">
      <w:pPr>
        <w:jc w:val="both"/>
        <w:rPr>
          <w:rStyle w:val="SubsectionDateChar1"/>
          <w:rFonts w:ascii="Times New Roman" w:hAnsi="Times New Roman"/>
          <w:color w:val="auto"/>
          <w:szCs w:val="24"/>
        </w:rPr>
      </w:pPr>
      <w:r>
        <w:rPr>
          <w:rStyle w:val="SubsectionDateChar1"/>
          <w:rFonts w:ascii="Times New Roman" w:hAnsi="Times New Roman"/>
          <w:color w:val="auto"/>
          <w:szCs w:val="24"/>
        </w:rPr>
        <w:t xml:space="preserve">Email: </w:t>
      </w:r>
      <w:hyperlink r:id="rId9" w:history="1">
        <w:r w:rsidR="008B7755" w:rsidRPr="00AC4EC9">
          <w:rPr>
            <w:rStyle w:val="Hyperlink"/>
            <w:spacing w:val="20"/>
            <w:lang w:eastAsia="ja-JP"/>
          </w:rPr>
          <w:t>bmigwi@tanawwda.go.ke</w:t>
        </w:r>
      </w:hyperlink>
    </w:p>
    <w:p w:rsidR="008B7755" w:rsidRDefault="008B7755" w:rsidP="00227625">
      <w:pPr>
        <w:jc w:val="both"/>
        <w:rPr>
          <w:rStyle w:val="SubsectionDateChar1"/>
          <w:rFonts w:ascii="Times New Roman" w:hAnsi="Times New Roman"/>
          <w:color w:val="auto"/>
          <w:szCs w:val="24"/>
        </w:rPr>
      </w:pPr>
    </w:p>
    <w:p w:rsidR="008B7755" w:rsidRPr="00872BB3" w:rsidRDefault="008B7755" w:rsidP="00227625">
      <w:pPr>
        <w:jc w:val="both"/>
      </w:pPr>
    </w:p>
    <w:p w:rsidR="00235D14" w:rsidRPr="009D312B" w:rsidRDefault="009D312B" w:rsidP="009D312B">
      <w:pPr>
        <w:shd w:val="clear" w:color="auto" w:fill="D9D9D9" w:themeFill="background1" w:themeFillShade="D9"/>
        <w:spacing w:line="360" w:lineRule="auto"/>
        <w:jc w:val="both"/>
        <w:rPr>
          <w:b/>
          <w:bCs/>
        </w:rPr>
      </w:pPr>
      <w:r w:rsidRPr="009D312B">
        <w:rPr>
          <w:b/>
          <w:bCs/>
        </w:rPr>
        <w:t xml:space="preserve">Follow </w:t>
      </w:r>
      <w:proofErr w:type="spellStart"/>
      <w:r w:rsidRPr="009D312B">
        <w:rPr>
          <w:b/>
          <w:bCs/>
        </w:rPr>
        <w:t>Tana</w:t>
      </w:r>
      <w:proofErr w:type="spellEnd"/>
      <w:r w:rsidRPr="009D312B">
        <w:rPr>
          <w:b/>
          <w:bCs/>
        </w:rPr>
        <w:t xml:space="preserve"> Water Works Development Agency on</w:t>
      </w:r>
      <w:r w:rsidR="00D63AEF">
        <w:rPr>
          <w:b/>
          <w:bCs/>
        </w:rPr>
        <w:t>:</w:t>
      </w:r>
    </w:p>
    <w:p w:rsidR="009D312B" w:rsidRPr="009D312B" w:rsidRDefault="009D312B" w:rsidP="009D312B">
      <w:pPr>
        <w:spacing w:line="360" w:lineRule="auto"/>
        <w:jc w:val="both"/>
      </w:pPr>
      <w:r w:rsidRPr="009D312B">
        <w:t>Twitter handle: @</w:t>
      </w:r>
      <w:proofErr w:type="spellStart"/>
      <w:r w:rsidRPr="009D312B">
        <w:t>tanawwda</w:t>
      </w:r>
      <w:proofErr w:type="spellEnd"/>
    </w:p>
    <w:p w:rsidR="009D312B" w:rsidRPr="009D312B" w:rsidRDefault="009D312B" w:rsidP="009D312B">
      <w:pPr>
        <w:spacing w:line="360" w:lineRule="auto"/>
        <w:jc w:val="both"/>
      </w:pPr>
      <w:proofErr w:type="gramStart"/>
      <w:r w:rsidRPr="009D312B">
        <w:t>Facebook</w:t>
      </w:r>
      <w:r>
        <w:t xml:space="preserve"> :</w:t>
      </w:r>
      <w:proofErr w:type="gramEnd"/>
      <w:r>
        <w:t xml:space="preserve"> </w:t>
      </w:r>
      <w:r w:rsidR="00D63AEF">
        <w:t>www.facebook.com/tanawwda/</w:t>
      </w:r>
    </w:p>
    <w:p w:rsidR="009D312B" w:rsidRPr="009D312B" w:rsidRDefault="009D312B" w:rsidP="009D312B">
      <w:pPr>
        <w:spacing w:line="360" w:lineRule="auto"/>
        <w:jc w:val="both"/>
      </w:pPr>
      <w:proofErr w:type="gramStart"/>
      <w:r w:rsidRPr="009D312B">
        <w:t>Website</w:t>
      </w:r>
      <w:r>
        <w:t xml:space="preserve"> :</w:t>
      </w:r>
      <w:proofErr w:type="gramEnd"/>
      <w:r>
        <w:t xml:space="preserve"> </w:t>
      </w:r>
      <w:r w:rsidR="00ED7A13">
        <w:t>https://</w:t>
      </w:r>
      <w:hyperlink r:id="rId10" w:history="1">
        <w:r w:rsidRPr="00AC4EC9">
          <w:rPr>
            <w:rStyle w:val="Hyperlink"/>
          </w:rPr>
          <w:t>www.tanawwda.go.ke</w:t>
        </w:r>
      </w:hyperlink>
    </w:p>
    <w:sectPr w:rsidR="009D312B" w:rsidRPr="009D312B" w:rsidSect="00CA013E">
      <w:headerReference w:type="even" r:id="rId11"/>
      <w:headerReference w:type="default" r:id="rId12"/>
      <w:footerReference w:type="even" r:id="rId13"/>
      <w:footerReference w:type="default" r:id="rId14"/>
      <w:headerReference w:type="first" r:id="rId15"/>
      <w:footerReference w:type="first" r:id="rId16"/>
      <w:pgSz w:w="11907" w:h="16839" w:code="9"/>
      <w:pgMar w:top="446" w:right="576" w:bottom="576"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60" w:rsidRDefault="00690760" w:rsidP="000C47D3">
      <w:r>
        <w:separator/>
      </w:r>
    </w:p>
  </w:endnote>
  <w:endnote w:type="continuationSeparator" w:id="0">
    <w:p w:rsidR="00690760" w:rsidRDefault="00690760" w:rsidP="000C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67" w:rsidRDefault="001D7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74" w:rsidRPr="000A569A" w:rsidRDefault="00313774" w:rsidP="00313774">
    <w:pPr>
      <w:pStyle w:val="Footer"/>
      <w:pBdr>
        <w:top w:val="thinThickSmallGap" w:sz="24" w:space="0" w:color="622423"/>
      </w:pBdr>
      <w:rPr>
        <w:rFonts w:ascii="Cambria" w:hAnsi="Cambria"/>
        <w:b/>
        <w:sz w:val="16"/>
        <w:szCs w:val="16"/>
      </w:rPr>
    </w:pPr>
  </w:p>
  <w:p w:rsidR="000C47D3" w:rsidRDefault="00202E29" w:rsidP="00202E29">
    <w:pPr>
      <w:pStyle w:val="Footer"/>
      <w:jc w:val="center"/>
    </w:pPr>
    <w:r>
      <w:rPr>
        <w:noProof/>
      </w:rPr>
      <w:drawing>
        <wp:inline distT="0" distB="0" distL="0" distR="0" wp14:anchorId="47283EB0" wp14:editId="6DF9CF5C">
          <wp:extent cx="1542415" cy="487680"/>
          <wp:effectExtent l="0" t="0" r="63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487680"/>
                  </a:xfrm>
                  <a:prstGeom prst="rect">
                    <a:avLst/>
                  </a:prstGeom>
                  <a:noFill/>
                </pic:spPr>
              </pic:pic>
            </a:graphicData>
          </a:graphic>
        </wp:inline>
      </w:drawing>
    </w:r>
  </w:p>
  <w:p w:rsidR="000C47D3" w:rsidRDefault="000C47D3" w:rsidP="00202E2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67" w:rsidRDefault="001D7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60" w:rsidRDefault="00690760" w:rsidP="000C47D3">
      <w:r>
        <w:separator/>
      </w:r>
    </w:p>
  </w:footnote>
  <w:footnote w:type="continuationSeparator" w:id="0">
    <w:p w:rsidR="00690760" w:rsidRDefault="00690760" w:rsidP="000C4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67" w:rsidRDefault="001D7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67" w:rsidRDefault="001D73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67" w:rsidRDefault="001D7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D62"/>
    <w:multiLevelType w:val="hybridMultilevel"/>
    <w:tmpl w:val="2F4C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31FC2"/>
    <w:multiLevelType w:val="hybridMultilevel"/>
    <w:tmpl w:val="065437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097942"/>
    <w:multiLevelType w:val="hybridMultilevel"/>
    <w:tmpl w:val="FF6EE488"/>
    <w:lvl w:ilvl="0" w:tplc="38E88E0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117A2E96"/>
    <w:multiLevelType w:val="hybridMultilevel"/>
    <w:tmpl w:val="3A58D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B01A1"/>
    <w:multiLevelType w:val="hybridMultilevel"/>
    <w:tmpl w:val="34D437F0"/>
    <w:lvl w:ilvl="0" w:tplc="A95CD8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E1778"/>
    <w:multiLevelType w:val="hybridMultilevel"/>
    <w:tmpl w:val="FF8C5C9E"/>
    <w:lvl w:ilvl="0" w:tplc="1F74E7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0395F"/>
    <w:multiLevelType w:val="hybridMultilevel"/>
    <w:tmpl w:val="5F747266"/>
    <w:lvl w:ilvl="0" w:tplc="5D1C73E2">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3625D2"/>
    <w:multiLevelType w:val="hybridMultilevel"/>
    <w:tmpl w:val="96666984"/>
    <w:lvl w:ilvl="0" w:tplc="26AAC9C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26CA455B"/>
    <w:multiLevelType w:val="hybridMultilevel"/>
    <w:tmpl w:val="CCF2193E"/>
    <w:lvl w:ilvl="0" w:tplc="E7AC31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450D83"/>
    <w:multiLevelType w:val="hybridMultilevel"/>
    <w:tmpl w:val="2EBC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EE39C9"/>
    <w:multiLevelType w:val="hybridMultilevel"/>
    <w:tmpl w:val="648A687E"/>
    <w:lvl w:ilvl="0" w:tplc="DF2E9A98">
      <w:start w:val="4"/>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43ED108B"/>
    <w:multiLevelType w:val="hybridMultilevel"/>
    <w:tmpl w:val="B6AA3BBC"/>
    <w:lvl w:ilvl="0" w:tplc="EDA8E550">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A0237D"/>
    <w:multiLevelType w:val="hybridMultilevel"/>
    <w:tmpl w:val="55843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2"/>
  </w:num>
  <w:num w:numId="5">
    <w:abstractNumId w:val="11"/>
  </w:num>
  <w:num w:numId="6">
    <w:abstractNumId w:val="4"/>
  </w:num>
  <w:num w:numId="7">
    <w:abstractNumId w:val="8"/>
  </w:num>
  <w:num w:numId="8">
    <w:abstractNumId w:val="5"/>
  </w:num>
  <w:num w:numId="9">
    <w:abstractNumId w:val="12"/>
  </w:num>
  <w:num w:numId="10">
    <w:abstractNumId w:val="6"/>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AF"/>
    <w:rsid w:val="000108E5"/>
    <w:rsid w:val="000118BB"/>
    <w:rsid w:val="00012CAB"/>
    <w:rsid w:val="000221B4"/>
    <w:rsid w:val="0002672D"/>
    <w:rsid w:val="000329D9"/>
    <w:rsid w:val="0004001B"/>
    <w:rsid w:val="00043C03"/>
    <w:rsid w:val="0005172B"/>
    <w:rsid w:val="00062E86"/>
    <w:rsid w:val="000669A0"/>
    <w:rsid w:val="00076684"/>
    <w:rsid w:val="000769A0"/>
    <w:rsid w:val="00084CC8"/>
    <w:rsid w:val="00085907"/>
    <w:rsid w:val="000A31FF"/>
    <w:rsid w:val="000C308C"/>
    <w:rsid w:val="000C47D3"/>
    <w:rsid w:val="00113178"/>
    <w:rsid w:val="001132F1"/>
    <w:rsid w:val="00133175"/>
    <w:rsid w:val="00136D97"/>
    <w:rsid w:val="001408C0"/>
    <w:rsid w:val="001463D4"/>
    <w:rsid w:val="00146C09"/>
    <w:rsid w:val="0016031B"/>
    <w:rsid w:val="00180388"/>
    <w:rsid w:val="00186BC0"/>
    <w:rsid w:val="0019785B"/>
    <w:rsid w:val="001A0875"/>
    <w:rsid w:val="001A3093"/>
    <w:rsid w:val="001B473D"/>
    <w:rsid w:val="001C2BB8"/>
    <w:rsid w:val="001C6A82"/>
    <w:rsid w:val="001D2A3C"/>
    <w:rsid w:val="001D7367"/>
    <w:rsid w:val="00202E29"/>
    <w:rsid w:val="00217476"/>
    <w:rsid w:val="00217DA1"/>
    <w:rsid w:val="00227625"/>
    <w:rsid w:val="002317BC"/>
    <w:rsid w:val="0023421A"/>
    <w:rsid w:val="00235D14"/>
    <w:rsid w:val="0024181F"/>
    <w:rsid w:val="00241E19"/>
    <w:rsid w:val="0024347D"/>
    <w:rsid w:val="002504EC"/>
    <w:rsid w:val="002565F3"/>
    <w:rsid w:val="0025794C"/>
    <w:rsid w:val="00261E5B"/>
    <w:rsid w:val="002708AE"/>
    <w:rsid w:val="00271A72"/>
    <w:rsid w:val="00274459"/>
    <w:rsid w:val="0028621F"/>
    <w:rsid w:val="00293478"/>
    <w:rsid w:val="0029618D"/>
    <w:rsid w:val="002A05B9"/>
    <w:rsid w:val="002A0906"/>
    <w:rsid w:val="002A256D"/>
    <w:rsid w:val="002B0DC5"/>
    <w:rsid w:val="002B1982"/>
    <w:rsid w:val="002B3351"/>
    <w:rsid w:val="002B7B0E"/>
    <w:rsid w:val="002D2013"/>
    <w:rsid w:val="002D57AD"/>
    <w:rsid w:val="002D790F"/>
    <w:rsid w:val="002E43F7"/>
    <w:rsid w:val="002E622B"/>
    <w:rsid w:val="002E66F8"/>
    <w:rsid w:val="00306BCC"/>
    <w:rsid w:val="003129E0"/>
    <w:rsid w:val="00313774"/>
    <w:rsid w:val="00313E6D"/>
    <w:rsid w:val="00320B6B"/>
    <w:rsid w:val="00332FB5"/>
    <w:rsid w:val="0033341D"/>
    <w:rsid w:val="00334D85"/>
    <w:rsid w:val="00336BCB"/>
    <w:rsid w:val="00336CEC"/>
    <w:rsid w:val="0036050C"/>
    <w:rsid w:val="00360C2F"/>
    <w:rsid w:val="00375E7B"/>
    <w:rsid w:val="00376BB4"/>
    <w:rsid w:val="00395B31"/>
    <w:rsid w:val="003A246B"/>
    <w:rsid w:val="003B0CA0"/>
    <w:rsid w:val="003D1D35"/>
    <w:rsid w:val="003D2332"/>
    <w:rsid w:val="003D6AEF"/>
    <w:rsid w:val="003E76AF"/>
    <w:rsid w:val="003E7A37"/>
    <w:rsid w:val="003F2DC4"/>
    <w:rsid w:val="003F69FE"/>
    <w:rsid w:val="00402566"/>
    <w:rsid w:val="00405546"/>
    <w:rsid w:val="00414D32"/>
    <w:rsid w:val="00416EAD"/>
    <w:rsid w:val="00430A73"/>
    <w:rsid w:val="00434F29"/>
    <w:rsid w:val="00445F6A"/>
    <w:rsid w:val="004536E7"/>
    <w:rsid w:val="0046647C"/>
    <w:rsid w:val="00467127"/>
    <w:rsid w:val="00470138"/>
    <w:rsid w:val="00470AD6"/>
    <w:rsid w:val="00485DFD"/>
    <w:rsid w:val="00486BBA"/>
    <w:rsid w:val="00487A6C"/>
    <w:rsid w:val="004905C0"/>
    <w:rsid w:val="00494E74"/>
    <w:rsid w:val="004A3AAB"/>
    <w:rsid w:val="004A468F"/>
    <w:rsid w:val="004A7AEA"/>
    <w:rsid w:val="004B1982"/>
    <w:rsid w:val="004B6AE7"/>
    <w:rsid w:val="004C0260"/>
    <w:rsid w:val="004C3D1B"/>
    <w:rsid w:val="004C3F6B"/>
    <w:rsid w:val="004D0939"/>
    <w:rsid w:val="004D113D"/>
    <w:rsid w:val="004D4AC6"/>
    <w:rsid w:val="004E7B1A"/>
    <w:rsid w:val="00502FCA"/>
    <w:rsid w:val="005048A9"/>
    <w:rsid w:val="0051100E"/>
    <w:rsid w:val="00511930"/>
    <w:rsid w:val="005248D0"/>
    <w:rsid w:val="005255A1"/>
    <w:rsid w:val="005363B5"/>
    <w:rsid w:val="00541712"/>
    <w:rsid w:val="00541D22"/>
    <w:rsid w:val="005422E5"/>
    <w:rsid w:val="005530BE"/>
    <w:rsid w:val="00554AF4"/>
    <w:rsid w:val="0055545D"/>
    <w:rsid w:val="00573BAA"/>
    <w:rsid w:val="00577174"/>
    <w:rsid w:val="005A0BD5"/>
    <w:rsid w:val="005A50E8"/>
    <w:rsid w:val="005D233A"/>
    <w:rsid w:val="005D41FA"/>
    <w:rsid w:val="005F2CCC"/>
    <w:rsid w:val="005F530F"/>
    <w:rsid w:val="005F73B9"/>
    <w:rsid w:val="006075AC"/>
    <w:rsid w:val="00610D92"/>
    <w:rsid w:val="00617EB2"/>
    <w:rsid w:val="00620CC1"/>
    <w:rsid w:val="00624CE6"/>
    <w:rsid w:val="006321C3"/>
    <w:rsid w:val="00635C8C"/>
    <w:rsid w:val="00665C36"/>
    <w:rsid w:val="006669DA"/>
    <w:rsid w:val="00671C9B"/>
    <w:rsid w:val="00673E96"/>
    <w:rsid w:val="00674B55"/>
    <w:rsid w:val="00675BA1"/>
    <w:rsid w:val="00676A5A"/>
    <w:rsid w:val="006779C5"/>
    <w:rsid w:val="006829F0"/>
    <w:rsid w:val="006850A7"/>
    <w:rsid w:val="00685810"/>
    <w:rsid w:val="00687D8D"/>
    <w:rsid w:val="0069035E"/>
    <w:rsid w:val="00690760"/>
    <w:rsid w:val="006910EA"/>
    <w:rsid w:val="0069455D"/>
    <w:rsid w:val="006A5117"/>
    <w:rsid w:val="006B1723"/>
    <w:rsid w:val="006B7F18"/>
    <w:rsid w:val="006C4E95"/>
    <w:rsid w:val="006C5FB0"/>
    <w:rsid w:val="006D0BA0"/>
    <w:rsid w:val="006E0662"/>
    <w:rsid w:val="006E7875"/>
    <w:rsid w:val="00702A64"/>
    <w:rsid w:val="00715E3B"/>
    <w:rsid w:val="00720107"/>
    <w:rsid w:val="00723D48"/>
    <w:rsid w:val="00731022"/>
    <w:rsid w:val="00733D65"/>
    <w:rsid w:val="0076245F"/>
    <w:rsid w:val="007626DE"/>
    <w:rsid w:val="00771BA8"/>
    <w:rsid w:val="0077480B"/>
    <w:rsid w:val="007748DB"/>
    <w:rsid w:val="00776FD5"/>
    <w:rsid w:val="007854AA"/>
    <w:rsid w:val="007865A2"/>
    <w:rsid w:val="007952CB"/>
    <w:rsid w:val="007A4A35"/>
    <w:rsid w:val="007C395D"/>
    <w:rsid w:val="007C7534"/>
    <w:rsid w:val="007D0E36"/>
    <w:rsid w:val="007D29D0"/>
    <w:rsid w:val="007D3119"/>
    <w:rsid w:val="007D3F56"/>
    <w:rsid w:val="007D5807"/>
    <w:rsid w:val="007D7612"/>
    <w:rsid w:val="007F5FB2"/>
    <w:rsid w:val="008073A5"/>
    <w:rsid w:val="00826166"/>
    <w:rsid w:val="008338AF"/>
    <w:rsid w:val="008468CA"/>
    <w:rsid w:val="00852B24"/>
    <w:rsid w:val="00856210"/>
    <w:rsid w:val="00872BB3"/>
    <w:rsid w:val="00873291"/>
    <w:rsid w:val="008777C6"/>
    <w:rsid w:val="00880DFE"/>
    <w:rsid w:val="00890C14"/>
    <w:rsid w:val="00896927"/>
    <w:rsid w:val="008A2FF4"/>
    <w:rsid w:val="008A37E5"/>
    <w:rsid w:val="008B1F3B"/>
    <w:rsid w:val="008B38B7"/>
    <w:rsid w:val="008B3AA0"/>
    <w:rsid w:val="008B76CE"/>
    <w:rsid w:val="008B7755"/>
    <w:rsid w:val="008C4D26"/>
    <w:rsid w:val="008C7D56"/>
    <w:rsid w:val="008F56F9"/>
    <w:rsid w:val="009047DC"/>
    <w:rsid w:val="00907C5B"/>
    <w:rsid w:val="009109DF"/>
    <w:rsid w:val="00911B85"/>
    <w:rsid w:val="00914962"/>
    <w:rsid w:val="00922900"/>
    <w:rsid w:val="00935776"/>
    <w:rsid w:val="00937247"/>
    <w:rsid w:val="009437BC"/>
    <w:rsid w:val="00954695"/>
    <w:rsid w:val="00956E3F"/>
    <w:rsid w:val="009651C6"/>
    <w:rsid w:val="009775C2"/>
    <w:rsid w:val="00985725"/>
    <w:rsid w:val="0099533C"/>
    <w:rsid w:val="00997FD0"/>
    <w:rsid w:val="009C75E7"/>
    <w:rsid w:val="009D312B"/>
    <w:rsid w:val="009D6E59"/>
    <w:rsid w:val="009E2DB5"/>
    <w:rsid w:val="009E6BAF"/>
    <w:rsid w:val="00A049EA"/>
    <w:rsid w:val="00A12701"/>
    <w:rsid w:val="00A23541"/>
    <w:rsid w:val="00A43880"/>
    <w:rsid w:val="00A43D29"/>
    <w:rsid w:val="00A4661E"/>
    <w:rsid w:val="00A50602"/>
    <w:rsid w:val="00A51054"/>
    <w:rsid w:val="00A6085B"/>
    <w:rsid w:val="00A66594"/>
    <w:rsid w:val="00A66A60"/>
    <w:rsid w:val="00A66AA9"/>
    <w:rsid w:val="00A80E8D"/>
    <w:rsid w:val="00A93420"/>
    <w:rsid w:val="00AA28F3"/>
    <w:rsid w:val="00AA2A6E"/>
    <w:rsid w:val="00AA6710"/>
    <w:rsid w:val="00AB0F98"/>
    <w:rsid w:val="00AB2EF5"/>
    <w:rsid w:val="00AB6FE1"/>
    <w:rsid w:val="00AB7CC5"/>
    <w:rsid w:val="00AC0654"/>
    <w:rsid w:val="00AC2E94"/>
    <w:rsid w:val="00AD414D"/>
    <w:rsid w:val="00AE099E"/>
    <w:rsid w:val="00AE32BC"/>
    <w:rsid w:val="00B0448F"/>
    <w:rsid w:val="00B12D52"/>
    <w:rsid w:val="00B167FB"/>
    <w:rsid w:val="00B2073F"/>
    <w:rsid w:val="00B23DAE"/>
    <w:rsid w:val="00B40430"/>
    <w:rsid w:val="00B4586A"/>
    <w:rsid w:val="00B64784"/>
    <w:rsid w:val="00B858AF"/>
    <w:rsid w:val="00BA1F3B"/>
    <w:rsid w:val="00BA3A86"/>
    <w:rsid w:val="00BC431A"/>
    <w:rsid w:val="00BD0D9C"/>
    <w:rsid w:val="00BD7EF0"/>
    <w:rsid w:val="00BE1A82"/>
    <w:rsid w:val="00BF05B4"/>
    <w:rsid w:val="00BF7957"/>
    <w:rsid w:val="00C02826"/>
    <w:rsid w:val="00C03D57"/>
    <w:rsid w:val="00C1418D"/>
    <w:rsid w:val="00C14C79"/>
    <w:rsid w:val="00C222E1"/>
    <w:rsid w:val="00C329A1"/>
    <w:rsid w:val="00C3432F"/>
    <w:rsid w:val="00C358DA"/>
    <w:rsid w:val="00C43B66"/>
    <w:rsid w:val="00C469AA"/>
    <w:rsid w:val="00C47A3C"/>
    <w:rsid w:val="00C53E48"/>
    <w:rsid w:val="00C562D9"/>
    <w:rsid w:val="00C74172"/>
    <w:rsid w:val="00C772AF"/>
    <w:rsid w:val="00C80CE8"/>
    <w:rsid w:val="00C831DD"/>
    <w:rsid w:val="00C839B8"/>
    <w:rsid w:val="00C8478A"/>
    <w:rsid w:val="00C86091"/>
    <w:rsid w:val="00C96718"/>
    <w:rsid w:val="00CA013E"/>
    <w:rsid w:val="00CC00BA"/>
    <w:rsid w:val="00CC389E"/>
    <w:rsid w:val="00CC6885"/>
    <w:rsid w:val="00CC76F7"/>
    <w:rsid w:val="00CE4BF0"/>
    <w:rsid w:val="00CF11CB"/>
    <w:rsid w:val="00CF57A0"/>
    <w:rsid w:val="00D02B38"/>
    <w:rsid w:val="00D20F35"/>
    <w:rsid w:val="00D31C4E"/>
    <w:rsid w:val="00D41F05"/>
    <w:rsid w:val="00D47BD7"/>
    <w:rsid w:val="00D54BD1"/>
    <w:rsid w:val="00D63112"/>
    <w:rsid w:val="00D6355B"/>
    <w:rsid w:val="00D63AEF"/>
    <w:rsid w:val="00D646E6"/>
    <w:rsid w:val="00D86734"/>
    <w:rsid w:val="00DA03A1"/>
    <w:rsid w:val="00DA1A28"/>
    <w:rsid w:val="00DB1203"/>
    <w:rsid w:val="00DB4A59"/>
    <w:rsid w:val="00DB68C7"/>
    <w:rsid w:val="00DB7E35"/>
    <w:rsid w:val="00DC0BAE"/>
    <w:rsid w:val="00DC2163"/>
    <w:rsid w:val="00DC29E7"/>
    <w:rsid w:val="00DD329D"/>
    <w:rsid w:val="00DD44CB"/>
    <w:rsid w:val="00DD4AF2"/>
    <w:rsid w:val="00DE654B"/>
    <w:rsid w:val="00DF1643"/>
    <w:rsid w:val="00E00959"/>
    <w:rsid w:val="00E02707"/>
    <w:rsid w:val="00E10A3C"/>
    <w:rsid w:val="00E3382D"/>
    <w:rsid w:val="00E410A2"/>
    <w:rsid w:val="00E42ECB"/>
    <w:rsid w:val="00E60822"/>
    <w:rsid w:val="00E82E43"/>
    <w:rsid w:val="00E83C17"/>
    <w:rsid w:val="00E92206"/>
    <w:rsid w:val="00E922F0"/>
    <w:rsid w:val="00EA21CB"/>
    <w:rsid w:val="00EA3E15"/>
    <w:rsid w:val="00EA4F66"/>
    <w:rsid w:val="00EC0CCC"/>
    <w:rsid w:val="00EC1347"/>
    <w:rsid w:val="00EC177D"/>
    <w:rsid w:val="00EC42B1"/>
    <w:rsid w:val="00ED17DB"/>
    <w:rsid w:val="00ED3857"/>
    <w:rsid w:val="00ED7A13"/>
    <w:rsid w:val="00ED7D94"/>
    <w:rsid w:val="00EE14A9"/>
    <w:rsid w:val="00EE1546"/>
    <w:rsid w:val="00EE38A4"/>
    <w:rsid w:val="00EE606F"/>
    <w:rsid w:val="00EE76E6"/>
    <w:rsid w:val="00F0064E"/>
    <w:rsid w:val="00F06F04"/>
    <w:rsid w:val="00F124CD"/>
    <w:rsid w:val="00F14A1C"/>
    <w:rsid w:val="00F245E2"/>
    <w:rsid w:val="00F27299"/>
    <w:rsid w:val="00F314DF"/>
    <w:rsid w:val="00F32212"/>
    <w:rsid w:val="00F35646"/>
    <w:rsid w:val="00F365C3"/>
    <w:rsid w:val="00F36630"/>
    <w:rsid w:val="00F56D77"/>
    <w:rsid w:val="00F674B5"/>
    <w:rsid w:val="00F92FDF"/>
    <w:rsid w:val="00FB0107"/>
    <w:rsid w:val="00FB294A"/>
    <w:rsid w:val="00FC44DA"/>
    <w:rsid w:val="00FE2123"/>
    <w:rsid w:val="00FE7A9F"/>
    <w:rsid w:val="00FF36F3"/>
    <w:rsid w:val="00FF44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2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46C09"/>
    <w:rPr>
      <w:color w:val="0000FF"/>
      <w:u w:val="single"/>
    </w:rPr>
  </w:style>
  <w:style w:type="paragraph" w:styleId="BalloonText">
    <w:name w:val="Balloon Text"/>
    <w:basedOn w:val="Normal"/>
    <w:link w:val="BalloonTextChar"/>
    <w:rsid w:val="00DA03A1"/>
    <w:rPr>
      <w:rFonts w:ascii="Tahoma" w:hAnsi="Tahoma" w:cs="Tahoma"/>
      <w:sz w:val="16"/>
      <w:szCs w:val="16"/>
    </w:rPr>
  </w:style>
  <w:style w:type="character" w:customStyle="1" w:styleId="BalloonTextChar">
    <w:name w:val="Balloon Text Char"/>
    <w:basedOn w:val="DefaultParagraphFont"/>
    <w:link w:val="BalloonText"/>
    <w:rsid w:val="00DA03A1"/>
    <w:rPr>
      <w:rFonts w:ascii="Tahoma" w:hAnsi="Tahoma" w:cs="Tahoma"/>
      <w:sz w:val="16"/>
      <w:szCs w:val="16"/>
    </w:rPr>
  </w:style>
  <w:style w:type="paragraph" w:styleId="ListParagraph">
    <w:name w:val="List Paragraph"/>
    <w:basedOn w:val="Normal"/>
    <w:uiPriority w:val="34"/>
    <w:qFormat/>
    <w:rsid w:val="00DF1643"/>
    <w:pPr>
      <w:ind w:left="720"/>
      <w:contextualSpacing/>
    </w:pPr>
  </w:style>
  <w:style w:type="paragraph" w:styleId="Header">
    <w:name w:val="header"/>
    <w:basedOn w:val="Normal"/>
    <w:link w:val="HeaderChar"/>
    <w:rsid w:val="000C47D3"/>
    <w:pPr>
      <w:tabs>
        <w:tab w:val="center" w:pos="4680"/>
        <w:tab w:val="right" w:pos="9360"/>
      </w:tabs>
    </w:pPr>
  </w:style>
  <w:style w:type="character" w:customStyle="1" w:styleId="HeaderChar">
    <w:name w:val="Header Char"/>
    <w:basedOn w:val="DefaultParagraphFont"/>
    <w:link w:val="Header"/>
    <w:rsid w:val="000C47D3"/>
    <w:rPr>
      <w:sz w:val="24"/>
      <w:szCs w:val="24"/>
    </w:rPr>
  </w:style>
  <w:style w:type="paragraph" w:styleId="Footer">
    <w:name w:val="footer"/>
    <w:basedOn w:val="Normal"/>
    <w:link w:val="FooterChar"/>
    <w:rsid w:val="000C47D3"/>
    <w:pPr>
      <w:tabs>
        <w:tab w:val="center" w:pos="4680"/>
        <w:tab w:val="right" w:pos="9360"/>
      </w:tabs>
    </w:pPr>
  </w:style>
  <w:style w:type="character" w:customStyle="1" w:styleId="FooterChar">
    <w:name w:val="Footer Char"/>
    <w:basedOn w:val="DefaultParagraphFont"/>
    <w:link w:val="Footer"/>
    <w:uiPriority w:val="99"/>
    <w:rsid w:val="000C47D3"/>
    <w:rPr>
      <w:sz w:val="24"/>
      <w:szCs w:val="24"/>
    </w:rPr>
  </w:style>
  <w:style w:type="paragraph" w:styleId="NoSpacing">
    <w:name w:val="No Spacing"/>
    <w:uiPriority w:val="1"/>
    <w:qFormat/>
    <w:rsid w:val="00AB6FE1"/>
    <w:rPr>
      <w:rFonts w:ascii="Calibri" w:eastAsia="Calibri" w:hAnsi="Calibri"/>
      <w:sz w:val="22"/>
      <w:szCs w:val="22"/>
    </w:rPr>
  </w:style>
  <w:style w:type="character" w:customStyle="1" w:styleId="SubsectionDateChar1">
    <w:name w:val="Subsection Date Char1"/>
    <w:basedOn w:val="DefaultParagraphFont"/>
    <w:link w:val="SubsectionDate"/>
    <w:rsid w:val="00F124CD"/>
    <w:rPr>
      <w:rFonts w:asciiTheme="majorHAnsi" w:hAnsiTheme="majorHAnsi"/>
      <w:color w:val="1F497D" w:themeColor="text2"/>
      <w:spacing w:val="20"/>
      <w:sz w:val="24"/>
      <w:szCs w:val="32"/>
      <w:lang w:eastAsia="ja-JP"/>
    </w:rPr>
  </w:style>
  <w:style w:type="paragraph" w:customStyle="1" w:styleId="SubsectionDate">
    <w:name w:val="Subsection Date"/>
    <w:basedOn w:val="Normal"/>
    <w:next w:val="Normal"/>
    <w:link w:val="SubsectionDateChar1"/>
    <w:qFormat/>
    <w:rsid w:val="00F124CD"/>
    <w:pPr>
      <w:outlineLvl w:val="0"/>
    </w:pPr>
    <w:rPr>
      <w:rFonts w:asciiTheme="majorHAnsi" w:hAnsiTheme="majorHAnsi"/>
      <w:color w:val="1F497D" w:themeColor="text2"/>
      <w:spacing w:val="20"/>
      <w:szCs w:val="3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2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46C09"/>
    <w:rPr>
      <w:color w:val="0000FF"/>
      <w:u w:val="single"/>
    </w:rPr>
  </w:style>
  <w:style w:type="paragraph" w:styleId="BalloonText">
    <w:name w:val="Balloon Text"/>
    <w:basedOn w:val="Normal"/>
    <w:link w:val="BalloonTextChar"/>
    <w:rsid w:val="00DA03A1"/>
    <w:rPr>
      <w:rFonts w:ascii="Tahoma" w:hAnsi="Tahoma" w:cs="Tahoma"/>
      <w:sz w:val="16"/>
      <w:szCs w:val="16"/>
    </w:rPr>
  </w:style>
  <w:style w:type="character" w:customStyle="1" w:styleId="BalloonTextChar">
    <w:name w:val="Balloon Text Char"/>
    <w:basedOn w:val="DefaultParagraphFont"/>
    <w:link w:val="BalloonText"/>
    <w:rsid w:val="00DA03A1"/>
    <w:rPr>
      <w:rFonts w:ascii="Tahoma" w:hAnsi="Tahoma" w:cs="Tahoma"/>
      <w:sz w:val="16"/>
      <w:szCs w:val="16"/>
    </w:rPr>
  </w:style>
  <w:style w:type="paragraph" w:styleId="ListParagraph">
    <w:name w:val="List Paragraph"/>
    <w:basedOn w:val="Normal"/>
    <w:uiPriority w:val="34"/>
    <w:qFormat/>
    <w:rsid w:val="00DF1643"/>
    <w:pPr>
      <w:ind w:left="720"/>
      <w:contextualSpacing/>
    </w:pPr>
  </w:style>
  <w:style w:type="paragraph" w:styleId="Header">
    <w:name w:val="header"/>
    <w:basedOn w:val="Normal"/>
    <w:link w:val="HeaderChar"/>
    <w:rsid w:val="000C47D3"/>
    <w:pPr>
      <w:tabs>
        <w:tab w:val="center" w:pos="4680"/>
        <w:tab w:val="right" w:pos="9360"/>
      </w:tabs>
    </w:pPr>
  </w:style>
  <w:style w:type="character" w:customStyle="1" w:styleId="HeaderChar">
    <w:name w:val="Header Char"/>
    <w:basedOn w:val="DefaultParagraphFont"/>
    <w:link w:val="Header"/>
    <w:rsid w:val="000C47D3"/>
    <w:rPr>
      <w:sz w:val="24"/>
      <w:szCs w:val="24"/>
    </w:rPr>
  </w:style>
  <w:style w:type="paragraph" w:styleId="Footer">
    <w:name w:val="footer"/>
    <w:basedOn w:val="Normal"/>
    <w:link w:val="FooterChar"/>
    <w:rsid w:val="000C47D3"/>
    <w:pPr>
      <w:tabs>
        <w:tab w:val="center" w:pos="4680"/>
        <w:tab w:val="right" w:pos="9360"/>
      </w:tabs>
    </w:pPr>
  </w:style>
  <w:style w:type="character" w:customStyle="1" w:styleId="FooterChar">
    <w:name w:val="Footer Char"/>
    <w:basedOn w:val="DefaultParagraphFont"/>
    <w:link w:val="Footer"/>
    <w:uiPriority w:val="99"/>
    <w:rsid w:val="000C47D3"/>
    <w:rPr>
      <w:sz w:val="24"/>
      <w:szCs w:val="24"/>
    </w:rPr>
  </w:style>
  <w:style w:type="paragraph" w:styleId="NoSpacing">
    <w:name w:val="No Spacing"/>
    <w:uiPriority w:val="1"/>
    <w:qFormat/>
    <w:rsid w:val="00AB6FE1"/>
    <w:rPr>
      <w:rFonts w:ascii="Calibri" w:eastAsia="Calibri" w:hAnsi="Calibri"/>
      <w:sz w:val="22"/>
      <w:szCs w:val="22"/>
    </w:rPr>
  </w:style>
  <w:style w:type="character" w:customStyle="1" w:styleId="SubsectionDateChar1">
    <w:name w:val="Subsection Date Char1"/>
    <w:basedOn w:val="DefaultParagraphFont"/>
    <w:link w:val="SubsectionDate"/>
    <w:rsid w:val="00F124CD"/>
    <w:rPr>
      <w:rFonts w:asciiTheme="majorHAnsi" w:hAnsiTheme="majorHAnsi"/>
      <w:color w:val="1F497D" w:themeColor="text2"/>
      <w:spacing w:val="20"/>
      <w:sz w:val="24"/>
      <w:szCs w:val="32"/>
      <w:lang w:eastAsia="ja-JP"/>
    </w:rPr>
  </w:style>
  <w:style w:type="paragraph" w:customStyle="1" w:styleId="SubsectionDate">
    <w:name w:val="Subsection Date"/>
    <w:basedOn w:val="Normal"/>
    <w:next w:val="Normal"/>
    <w:link w:val="SubsectionDateChar1"/>
    <w:qFormat/>
    <w:rsid w:val="00F124CD"/>
    <w:pPr>
      <w:outlineLvl w:val="0"/>
    </w:pPr>
    <w:rPr>
      <w:rFonts w:asciiTheme="majorHAnsi" w:hAnsiTheme="majorHAnsi"/>
      <w:color w:val="1F497D" w:themeColor="text2"/>
      <w:spacing w:val="20"/>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3361">
      <w:bodyDiv w:val="1"/>
      <w:marLeft w:val="0"/>
      <w:marRight w:val="0"/>
      <w:marTop w:val="0"/>
      <w:marBottom w:val="0"/>
      <w:divBdr>
        <w:top w:val="none" w:sz="0" w:space="0" w:color="auto"/>
        <w:left w:val="none" w:sz="0" w:space="0" w:color="auto"/>
        <w:bottom w:val="none" w:sz="0" w:space="0" w:color="auto"/>
        <w:right w:val="none" w:sz="0" w:space="0" w:color="auto"/>
      </w:divBdr>
    </w:div>
    <w:div w:id="1101991114">
      <w:bodyDiv w:val="1"/>
      <w:marLeft w:val="0"/>
      <w:marRight w:val="0"/>
      <w:marTop w:val="0"/>
      <w:marBottom w:val="0"/>
      <w:divBdr>
        <w:top w:val="none" w:sz="0" w:space="0" w:color="auto"/>
        <w:left w:val="none" w:sz="0" w:space="0" w:color="auto"/>
        <w:bottom w:val="none" w:sz="0" w:space="0" w:color="auto"/>
        <w:right w:val="none" w:sz="0" w:space="0" w:color="auto"/>
      </w:divBdr>
    </w:div>
    <w:div w:id="19966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anawwda.go.ke" TargetMode="External"/><Relationship Id="rId4" Type="http://schemas.openxmlformats.org/officeDocument/2006/relationships/settings" Target="settings.xml"/><Relationship Id="rId9" Type="http://schemas.openxmlformats.org/officeDocument/2006/relationships/hyperlink" Target="mailto:bmigwi@tanawwda.go.k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CEMASTEA</vt:lpstr>
    </vt:vector>
  </TitlesOfParts>
  <Company>Hewlett-Packard</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CEMASTEA</dc:title>
  <dc:creator>CEMASTEA</dc:creator>
  <cp:lastModifiedBy>admin</cp:lastModifiedBy>
  <cp:revision>2</cp:revision>
  <cp:lastPrinted>2021-01-14T08:45:00Z</cp:lastPrinted>
  <dcterms:created xsi:type="dcterms:W3CDTF">2021-01-14T11:41:00Z</dcterms:created>
  <dcterms:modified xsi:type="dcterms:W3CDTF">2021-01-14T11:41:00Z</dcterms:modified>
</cp:coreProperties>
</file>