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9DDE" w14:textId="5B7A943D" w:rsidR="00CF2684" w:rsidRPr="006C2C8B" w:rsidRDefault="006C2C8B" w:rsidP="006C2C8B">
      <w:pPr>
        <w:jc w:val="both"/>
        <w:rPr>
          <w:rFonts w:ascii="Times New Roman" w:hAnsi="Times New Roman" w:cs="Times New Roman"/>
          <w:b/>
        </w:rPr>
      </w:pPr>
      <w:r w:rsidRPr="006C2C8B">
        <w:rPr>
          <w:rFonts w:ascii="Times New Roman" w:hAnsi="Times New Roman" w:cs="Times New Roman"/>
          <w:b/>
        </w:rPr>
        <w:t xml:space="preserve">THE FOLLOWING ITEMS IN THE </w:t>
      </w:r>
      <w:r w:rsidR="00814C74">
        <w:rPr>
          <w:rFonts w:ascii="Times New Roman" w:hAnsi="Times New Roman" w:cs="Times New Roman"/>
          <w:b/>
        </w:rPr>
        <w:t>NGARIAMA NJUKINI WATER PROJECT</w:t>
      </w:r>
      <w:r w:rsidR="0056402E">
        <w:rPr>
          <w:rFonts w:ascii="Times New Roman" w:hAnsi="Times New Roman" w:cs="Times New Roman"/>
          <w:b/>
        </w:rPr>
        <w:t xml:space="preserve"> (TWWDA/T/001/2022-2023)</w:t>
      </w:r>
      <w:r w:rsidR="00814C74">
        <w:rPr>
          <w:rFonts w:ascii="Times New Roman" w:hAnsi="Times New Roman" w:cs="Times New Roman"/>
          <w:b/>
        </w:rPr>
        <w:t xml:space="preserve"> </w:t>
      </w:r>
      <w:r w:rsidRPr="006C2C8B">
        <w:rPr>
          <w:rFonts w:ascii="Times New Roman" w:hAnsi="Times New Roman" w:cs="Times New Roman"/>
          <w:b/>
        </w:rPr>
        <w:t xml:space="preserve">BILL OF QUANTITIES </w:t>
      </w:r>
      <w:r w:rsidR="0056402E">
        <w:rPr>
          <w:rFonts w:ascii="Times New Roman" w:hAnsi="Times New Roman" w:cs="Times New Roman"/>
          <w:b/>
        </w:rPr>
        <w:t>WAS</w:t>
      </w:r>
      <w:bookmarkStart w:id="0" w:name="_GoBack"/>
      <w:bookmarkEnd w:id="0"/>
      <w:r w:rsidRPr="006C2C8B">
        <w:rPr>
          <w:rFonts w:ascii="Times New Roman" w:hAnsi="Times New Roman" w:cs="Times New Roman"/>
          <w:b/>
        </w:rPr>
        <w:t xml:space="preserve"> REVISED AS INDICATED IN THE TABLE BELOW. THIS WILL FORM PART OF THE CLARIFICATIONS SOUGHT BY THE BIDDERS AND THE BIDDERS MUST ENSURE THEY QUOTE FOR THEM AS INDICATED IN THE REVISED BILL OF QUANTITIES </w:t>
      </w:r>
    </w:p>
    <w:tbl>
      <w:tblPr>
        <w:tblStyle w:val="TableGrid"/>
        <w:tblW w:w="9905" w:type="dxa"/>
        <w:tblInd w:w="-275" w:type="dxa"/>
        <w:tblLayout w:type="fixed"/>
        <w:tblLook w:val="04A0" w:firstRow="1" w:lastRow="0" w:firstColumn="1" w:lastColumn="0" w:noHBand="0" w:noVBand="1"/>
      </w:tblPr>
      <w:tblGrid>
        <w:gridCol w:w="1260"/>
        <w:gridCol w:w="4860"/>
        <w:gridCol w:w="750"/>
        <w:gridCol w:w="1140"/>
        <w:gridCol w:w="761"/>
        <w:gridCol w:w="1134"/>
      </w:tblGrid>
      <w:tr w:rsidR="00100197" w:rsidRPr="006C2C8B" w14:paraId="028D55C3" w14:textId="77777777" w:rsidTr="00ED55AD">
        <w:tc>
          <w:tcPr>
            <w:tcW w:w="9905" w:type="dxa"/>
            <w:gridSpan w:val="6"/>
          </w:tcPr>
          <w:p w14:paraId="1D6D3B6C" w14:textId="77777777" w:rsidR="00100197" w:rsidRPr="006C2C8B" w:rsidRDefault="00A2059E" w:rsidP="004F2EBC">
            <w:pPr>
              <w:rPr>
                <w:rFonts w:ascii="Times New Roman" w:hAnsi="Times New Roman" w:cs="Times New Roman"/>
                <w:b/>
                <w:sz w:val="18"/>
                <w:szCs w:val="18"/>
              </w:rPr>
            </w:pPr>
            <w:r w:rsidRPr="006C2C8B">
              <w:rPr>
                <w:rFonts w:ascii="Times New Roman" w:hAnsi="Times New Roman" w:cs="Times New Roman"/>
                <w:b/>
                <w:sz w:val="18"/>
                <w:szCs w:val="18"/>
              </w:rPr>
              <w:t>Bill No. 4</w:t>
            </w:r>
            <w:r w:rsidR="00417DA4" w:rsidRPr="006C2C8B">
              <w:rPr>
                <w:rFonts w:ascii="Times New Roman" w:hAnsi="Times New Roman" w:cs="Times New Roman"/>
                <w:b/>
                <w:sz w:val="18"/>
                <w:szCs w:val="18"/>
              </w:rPr>
              <w:t>A</w:t>
            </w:r>
            <w:r w:rsidRPr="006C2C8B">
              <w:rPr>
                <w:rFonts w:ascii="Times New Roman" w:hAnsi="Times New Roman" w:cs="Times New Roman"/>
                <w:b/>
                <w:sz w:val="18"/>
                <w:szCs w:val="18"/>
              </w:rPr>
              <w:t xml:space="preserve"> </w:t>
            </w:r>
            <w:r w:rsidR="00417DA4" w:rsidRPr="006C2C8B">
              <w:rPr>
                <w:rFonts w:ascii="Times New Roman" w:hAnsi="Times New Roman" w:cs="Times New Roman"/>
                <w:b/>
                <w:sz w:val="18"/>
                <w:szCs w:val="18"/>
              </w:rPr>
              <w:t>Raw Water Gravity Mains</w:t>
            </w:r>
          </w:p>
        </w:tc>
      </w:tr>
      <w:tr w:rsidR="00CF2684" w:rsidRPr="006C2C8B" w14:paraId="0F33BF2C" w14:textId="77777777" w:rsidTr="00417DA4">
        <w:tc>
          <w:tcPr>
            <w:tcW w:w="1260" w:type="dxa"/>
            <w:vAlign w:val="center"/>
          </w:tcPr>
          <w:p w14:paraId="031FBDCF"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Item No.</w:t>
            </w:r>
          </w:p>
        </w:tc>
        <w:tc>
          <w:tcPr>
            <w:tcW w:w="4860" w:type="dxa"/>
            <w:vAlign w:val="center"/>
          </w:tcPr>
          <w:p w14:paraId="73C168DE"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Description</w:t>
            </w:r>
          </w:p>
        </w:tc>
        <w:tc>
          <w:tcPr>
            <w:tcW w:w="750" w:type="dxa"/>
            <w:vAlign w:val="center"/>
          </w:tcPr>
          <w:p w14:paraId="5DE1061A"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Unit</w:t>
            </w:r>
          </w:p>
        </w:tc>
        <w:tc>
          <w:tcPr>
            <w:tcW w:w="1140" w:type="dxa"/>
            <w:vAlign w:val="center"/>
          </w:tcPr>
          <w:p w14:paraId="1CB3F694"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Quantity</w:t>
            </w:r>
          </w:p>
        </w:tc>
        <w:tc>
          <w:tcPr>
            <w:tcW w:w="761" w:type="dxa"/>
            <w:vAlign w:val="center"/>
          </w:tcPr>
          <w:p w14:paraId="3F074B28"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Rate</w:t>
            </w:r>
          </w:p>
        </w:tc>
        <w:tc>
          <w:tcPr>
            <w:tcW w:w="1134" w:type="dxa"/>
            <w:vAlign w:val="center"/>
          </w:tcPr>
          <w:p w14:paraId="15DB0AA3" w14:textId="77777777" w:rsidR="00CF2684" w:rsidRPr="006C2C8B" w:rsidRDefault="00CF2684" w:rsidP="00417DA4">
            <w:pPr>
              <w:jc w:val="center"/>
              <w:rPr>
                <w:rFonts w:ascii="Times New Roman" w:hAnsi="Times New Roman" w:cs="Times New Roman"/>
                <w:b/>
                <w:sz w:val="18"/>
                <w:szCs w:val="18"/>
              </w:rPr>
            </w:pPr>
            <w:r w:rsidRPr="006C2C8B">
              <w:rPr>
                <w:rFonts w:ascii="Times New Roman" w:hAnsi="Times New Roman" w:cs="Times New Roman"/>
                <w:b/>
                <w:sz w:val="18"/>
                <w:szCs w:val="18"/>
              </w:rPr>
              <w:t>Amount (KShs)</w:t>
            </w:r>
          </w:p>
        </w:tc>
      </w:tr>
      <w:tr w:rsidR="00CF2684" w:rsidRPr="006C2C8B" w14:paraId="0271E144" w14:textId="77777777" w:rsidTr="00417DA4">
        <w:tc>
          <w:tcPr>
            <w:tcW w:w="1260" w:type="dxa"/>
          </w:tcPr>
          <w:p w14:paraId="4F39B80D" w14:textId="77777777" w:rsidR="00417DA4" w:rsidRPr="006C2C8B" w:rsidRDefault="00A2059E" w:rsidP="00007FFA">
            <w:pPr>
              <w:jc w:val="center"/>
              <w:rPr>
                <w:rFonts w:ascii="Times New Roman" w:hAnsi="Times New Roman" w:cs="Times New Roman"/>
                <w:sz w:val="18"/>
                <w:szCs w:val="18"/>
              </w:rPr>
            </w:pPr>
            <w:r w:rsidRPr="006C2C8B">
              <w:rPr>
                <w:rFonts w:ascii="Times New Roman" w:hAnsi="Times New Roman" w:cs="Times New Roman"/>
                <w:sz w:val="18"/>
                <w:szCs w:val="18"/>
              </w:rPr>
              <w:t>4.</w:t>
            </w:r>
            <w:r w:rsidR="00417DA4" w:rsidRPr="006C2C8B">
              <w:rPr>
                <w:rFonts w:ascii="Times New Roman" w:hAnsi="Times New Roman" w:cs="Times New Roman"/>
                <w:sz w:val="18"/>
                <w:szCs w:val="18"/>
              </w:rPr>
              <w:t>1</w:t>
            </w:r>
            <w:r w:rsidRPr="006C2C8B">
              <w:rPr>
                <w:rFonts w:ascii="Times New Roman" w:hAnsi="Times New Roman" w:cs="Times New Roman"/>
                <w:sz w:val="18"/>
                <w:szCs w:val="18"/>
              </w:rPr>
              <w:t>.</w:t>
            </w:r>
            <w:r w:rsidR="00417DA4" w:rsidRPr="006C2C8B">
              <w:rPr>
                <w:rFonts w:ascii="Times New Roman" w:hAnsi="Times New Roman" w:cs="Times New Roman"/>
                <w:sz w:val="18"/>
                <w:szCs w:val="18"/>
              </w:rPr>
              <w:t>3</w:t>
            </w:r>
            <w:r w:rsidRPr="006C2C8B">
              <w:rPr>
                <w:rFonts w:ascii="Times New Roman" w:hAnsi="Times New Roman" w:cs="Times New Roman"/>
                <w:sz w:val="18"/>
                <w:szCs w:val="18"/>
              </w:rPr>
              <w:t>.</w:t>
            </w:r>
            <w:r w:rsidR="00417DA4" w:rsidRPr="006C2C8B">
              <w:rPr>
                <w:rFonts w:ascii="Times New Roman" w:hAnsi="Times New Roman" w:cs="Times New Roman"/>
                <w:sz w:val="18"/>
                <w:szCs w:val="18"/>
              </w:rPr>
              <w:t>1</w:t>
            </w:r>
          </w:p>
          <w:p w14:paraId="7456A5FC" w14:textId="77777777" w:rsidR="00417DA4" w:rsidRPr="006C2C8B" w:rsidRDefault="00417DA4" w:rsidP="00007FFA">
            <w:pPr>
              <w:jc w:val="center"/>
              <w:rPr>
                <w:rFonts w:ascii="Times New Roman" w:hAnsi="Times New Roman" w:cs="Times New Roman"/>
                <w:sz w:val="18"/>
                <w:szCs w:val="18"/>
              </w:rPr>
            </w:pPr>
          </w:p>
          <w:p w14:paraId="3B2A9787" w14:textId="77777777" w:rsidR="00417DA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4.1.3.2</w:t>
            </w:r>
          </w:p>
          <w:p w14:paraId="6C03EDEE" w14:textId="77777777" w:rsidR="00417DA4" w:rsidRPr="006C2C8B" w:rsidRDefault="00417DA4" w:rsidP="00007FFA">
            <w:pPr>
              <w:jc w:val="center"/>
              <w:rPr>
                <w:rFonts w:ascii="Times New Roman" w:hAnsi="Times New Roman" w:cs="Times New Roman"/>
                <w:sz w:val="18"/>
                <w:szCs w:val="18"/>
              </w:rPr>
            </w:pPr>
          </w:p>
          <w:p w14:paraId="6DCBC622" w14:textId="77777777" w:rsidR="00417DA4" w:rsidRPr="006C2C8B" w:rsidRDefault="00417DA4" w:rsidP="00007FFA">
            <w:pPr>
              <w:jc w:val="center"/>
              <w:rPr>
                <w:rFonts w:ascii="Times New Roman" w:hAnsi="Times New Roman" w:cs="Times New Roman"/>
                <w:sz w:val="18"/>
                <w:szCs w:val="18"/>
              </w:rPr>
            </w:pPr>
          </w:p>
          <w:p w14:paraId="3D7CFE2A" w14:textId="77777777" w:rsidR="00417DA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4.1.6.1</w:t>
            </w:r>
          </w:p>
          <w:p w14:paraId="7F2F55D0" w14:textId="77777777" w:rsidR="00891A71" w:rsidRPr="006C2C8B" w:rsidRDefault="00891A71" w:rsidP="00007FFA">
            <w:pPr>
              <w:jc w:val="center"/>
              <w:rPr>
                <w:rFonts w:ascii="Times New Roman" w:hAnsi="Times New Roman" w:cs="Times New Roman"/>
                <w:sz w:val="18"/>
                <w:szCs w:val="18"/>
              </w:rPr>
            </w:pPr>
          </w:p>
          <w:p w14:paraId="55FC147B" w14:textId="77777777" w:rsidR="00891A71" w:rsidRPr="006C2C8B" w:rsidRDefault="00891A71" w:rsidP="00007FFA">
            <w:pPr>
              <w:jc w:val="center"/>
              <w:rPr>
                <w:rFonts w:ascii="Times New Roman" w:hAnsi="Times New Roman" w:cs="Times New Roman"/>
                <w:sz w:val="18"/>
                <w:szCs w:val="18"/>
              </w:rPr>
            </w:pPr>
          </w:p>
          <w:p w14:paraId="42AA9FB4" w14:textId="77777777" w:rsidR="00891A71" w:rsidRPr="006C2C8B" w:rsidRDefault="00891A71" w:rsidP="00007FFA">
            <w:pPr>
              <w:jc w:val="center"/>
              <w:rPr>
                <w:rFonts w:ascii="Times New Roman" w:hAnsi="Times New Roman" w:cs="Times New Roman"/>
                <w:sz w:val="18"/>
                <w:szCs w:val="18"/>
              </w:rPr>
            </w:pPr>
          </w:p>
          <w:p w14:paraId="26BDA13F" w14:textId="77777777" w:rsidR="00891A71" w:rsidRPr="006C2C8B" w:rsidRDefault="00891A71" w:rsidP="00007FFA">
            <w:pPr>
              <w:jc w:val="center"/>
              <w:rPr>
                <w:rFonts w:ascii="Times New Roman" w:hAnsi="Times New Roman" w:cs="Times New Roman"/>
                <w:sz w:val="18"/>
                <w:szCs w:val="18"/>
              </w:rPr>
            </w:pPr>
          </w:p>
          <w:p w14:paraId="53DFB418" w14:textId="77777777" w:rsidR="00891A71" w:rsidRPr="006C2C8B" w:rsidRDefault="00891A71" w:rsidP="00007FFA">
            <w:pPr>
              <w:jc w:val="center"/>
              <w:rPr>
                <w:rFonts w:ascii="Times New Roman" w:hAnsi="Times New Roman" w:cs="Times New Roman"/>
                <w:sz w:val="18"/>
                <w:szCs w:val="18"/>
              </w:rPr>
            </w:pPr>
          </w:p>
          <w:p w14:paraId="480CDE20"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4.1.6.1</w:t>
            </w:r>
          </w:p>
          <w:p w14:paraId="30B2508F" w14:textId="77777777" w:rsidR="00891A71" w:rsidRPr="006C2C8B" w:rsidRDefault="00891A71" w:rsidP="00007FFA">
            <w:pPr>
              <w:jc w:val="center"/>
              <w:rPr>
                <w:rFonts w:ascii="Times New Roman" w:hAnsi="Times New Roman" w:cs="Times New Roman"/>
                <w:sz w:val="18"/>
                <w:szCs w:val="18"/>
              </w:rPr>
            </w:pPr>
          </w:p>
          <w:p w14:paraId="43C95D1C" w14:textId="77777777" w:rsidR="00891A71" w:rsidRPr="006C2C8B" w:rsidRDefault="00891A71" w:rsidP="00007FFA">
            <w:pPr>
              <w:jc w:val="center"/>
              <w:rPr>
                <w:rFonts w:ascii="Times New Roman" w:hAnsi="Times New Roman" w:cs="Times New Roman"/>
                <w:sz w:val="18"/>
                <w:szCs w:val="18"/>
              </w:rPr>
            </w:pPr>
          </w:p>
          <w:p w14:paraId="1F05C8E0" w14:textId="77777777" w:rsidR="00891A71" w:rsidRPr="006C2C8B" w:rsidRDefault="00891A71" w:rsidP="00007FFA">
            <w:pPr>
              <w:jc w:val="center"/>
              <w:rPr>
                <w:rFonts w:ascii="Times New Roman" w:hAnsi="Times New Roman" w:cs="Times New Roman"/>
                <w:sz w:val="18"/>
                <w:szCs w:val="18"/>
              </w:rPr>
            </w:pPr>
          </w:p>
          <w:p w14:paraId="3BF7FAB7" w14:textId="77777777" w:rsidR="001C273F" w:rsidRPr="006C2C8B" w:rsidRDefault="001C273F" w:rsidP="00007FFA">
            <w:pPr>
              <w:jc w:val="center"/>
              <w:rPr>
                <w:rFonts w:ascii="Times New Roman" w:hAnsi="Times New Roman" w:cs="Times New Roman"/>
                <w:sz w:val="18"/>
                <w:szCs w:val="18"/>
              </w:rPr>
            </w:pPr>
          </w:p>
          <w:p w14:paraId="335A00F1"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4.1.6.6</w:t>
            </w:r>
          </w:p>
          <w:p w14:paraId="1EE2FBD0" w14:textId="77777777" w:rsidR="009521D7" w:rsidRPr="006C2C8B" w:rsidRDefault="009521D7" w:rsidP="00007FFA">
            <w:pPr>
              <w:jc w:val="center"/>
              <w:rPr>
                <w:rFonts w:ascii="Times New Roman" w:hAnsi="Times New Roman" w:cs="Times New Roman"/>
                <w:sz w:val="18"/>
                <w:szCs w:val="18"/>
              </w:rPr>
            </w:pPr>
          </w:p>
          <w:p w14:paraId="04E32160" w14:textId="77777777" w:rsidR="009521D7" w:rsidRPr="006C2C8B" w:rsidRDefault="009521D7" w:rsidP="00007FFA">
            <w:pPr>
              <w:jc w:val="center"/>
              <w:rPr>
                <w:rFonts w:ascii="Times New Roman" w:hAnsi="Times New Roman" w:cs="Times New Roman"/>
                <w:sz w:val="18"/>
                <w:szCs w:val="18"/>
              </w:rPr>
            </w:pPr>
          </w:p>
          <w:p w14:paraId="188405F1"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4.1.7</w:t>
            </w:r>
          </w:p>
          <w:p w14:paraId="1BE4AC85" w14:textId="77777777" w:rsidR="007F6E40" w:rsidRPr="006C2C8B" w:rsidRDefault="007F6E40" w:rsidP="00007FFA">
            <w:pPr>
              <w:jc w:val="center"/>
              <w:rPr>
                <w:rFonts w:ascii="Times New Roman" w:hAnsi="Times New Roman" w:cs="Times New Roman"/>
                <w:sz w:val="18"/>
                <w:szCs w:val="18"/>
              </w:rPr>
            </w:pPr>
          </w:p>
          <w:p w14:paraId="2EBB261C" w14:textId="77777777" w:rsidR="009521D7" w:rsidRPr="006C2C8B" w:rsidRDefault="009521D7" w:rsidP="00007FFA">
            <w:pPr>
              <w:jc w:val="center"/>
              <w:rPr>
                <w:rFonts w:ascii="Times New Roman" w:hAnsi="Times New Roman" w:cs="Times New Roman"/>
                <w:sz w:val="18"/>
                <w:szCs w:val="18"/>
              </w:rPr>
            </w:pPr>
          </w:p>
          <w:p w14:paraId="5CB1D810" w14:textId="77777777" w:rsidR="007F6E40" w:rsidRPr="006C2C8B" w:rsidRDefault="007F6E40" w:rsidP="00007FFA">
            <w:pPr>
              <w:jc w:val="center"/>
              <w:rPr>
                <w:rFonts w:ascii="Times New Roman" w:hAnsi="Times New Roman" w:cs="Times New Roman"/>
                <w:sz w:val="18"/>
                <w:szCs w:val="18"/>
              </w:rPr>
            </w:pPr>
          </w:p>
          <w:p w14:paraId="2DBABA20"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4.1.8</w:t>
            </w:r>
          </w:p>
        </w:tc>
        <w:tc>
          <w:tcPr>
            <w:tcW w:w="4860" w:type="dxa"/>
          </w:tcPr>
          <w:p w14:paraId="6F832F12" w14:textId="77777777" w:rsidR="00417DA4" w:rsidRPr="006C2C8B" w:rsidRDefault="00417DA4" w:rsidP="00007FFA">
            <w:pPr>
              <w:spacing w:after="160"/>
              <w:rPr>
                <w:rFonts w:ascii="Times New Roman" w:hAnsi="Times New Roman" w:cs="Times New Roman"/>
                <w:sz w:val="18"/>
                <w:szCs w:val="18"/>
              </w:rPr>
            </w:pPr>
            <w:r w:rsidRPr="006C2C8B">
              <w:rPr>
                <w:rFonts w:ascii="Times New Roman" w:hAnsi="Times New Roman" w:cs="Times New Roman"/>
                <w:sz w:val="18"/>
                <w:szCs w:val="18"/>
              </w:rPr>
              <w:t>Diameter 280mm HDPE Pipes PN 10</w:t>
            </w:r>
          </w:p>
          <w:p w14:paraId="16B1B064" w14:textId="77777777" w:rsidR="00417DA4" w:rsidRPr="006C2C8B" w:rsidRDefault="00417DA4" w:rsidP="00007FFA">
            <w:pPr>
              <w:spacing w:after="160"/>
              <w:rPr>
                <w:rFonts w:ascii="Times New Roman" w:hAnsi="Times New Roman" w:cs="Times New Roman"/>
                <w:sz w:val="18"/>
                <w:szCs w:val="18"/>
              </w:rPr>
            </w:pPr>
            <w:r w:rsidRPr="006C2C8B">
              <w:rPr>
                <w:rFonts w:ascii="Times New Roman" w:hAnsi="Times New Roman" w:cs="Times New Roman"/>
                <w:sz w:val="18"/>
                <w:szCs w:val="18"/>
              </w:rPr>
              <w:t>Diameter 280mm HDPE Pipes PN 12.5</w:t>
            </w:r>
          </w:p>
          <w:p w14:paraId="39C8A0B4" w14:textId="77777777" w:rsidR="00417DA4" w:rsidRPr="006C2C8B" w:rsidRDefault="001E3D20" w:rsidP="00007FFA">
            <w:pPr>
              <w:spacing w:after="160"/>
              <w:rPr>
                <w:rFonts w:ascii="Times New Roman" w:hAnsi="Times New Roman" w:cs="Times New Roman"/>
                <w:b/>
                <w:sz w:val="18"/>
                <w:szCs w:val="18"/>
                <w:u w:val="single"/>
              </w:rPr>
            </w:pPr>
            <w:r w:rsidRPr="006C2C8B">
              <w:rPr>
                <w:rFonts w:ascii="Times New Roman" w:hAnsi="Times New Roman" w:cs="Times New Roman"/>
                <w:b/>
                <w:sz w:val="18"/>
                <w:szCs w:val="18"/>
                <w:u w:val="single"/>
              </w:rPr>
              <w:t>AUXILIARY</w:t>
            </w:r>
            <w:r w:rsidR="00417DA4" w:rsidRPr="006C2C8B">
              <w:rPr>
                <w:rFonts w:ascii="Times New Roman" w:hAnsi="Times New Roman" w:cs="Times New Roman"/>
                <w:b/>
                <w:sz w:val="18"/>
                <w:szCs w:val="18"/>
                <w:u w:val="single"/>
              </w:rPr>
              <w:t xml:space="preserve"> WORKS</w:t>
            </w:r>
          </w:p>
          <w:p w14:paraId="60C9F1F4" w14:textId="77777777" w:rsidR="00417DA4" w:rsidRPr="006C2C8B" w:rsidRDefault="001E3D20" w:rsidP="00007FFA">
            <w:pPr>
              <w:jc w:val="both"/>
              <w:rPr>
                <w:rFonts w:ascii="Times New Roman" w:hAnsi="Times New Roman" w:cs="Times New Roman"/>
                <w:color w:val="000000"/>
                <w:sz w:val="18"/>
                <w:szCs w:val="18"/>
              </w:rPr>
            </w:pPr>
            <w:r w:rsidRPr="006C2C8B">
              <w:rPr>
                <w:rFonts w:ascii="Times New Roman" w:hAnsi="Times New Roman" w:cs="Times New Roman"/>
                <w:color w:val="000000"/>
                <w:sz w:val="18"/>
                <w:szCs w:val="18"/>
              </w:rPr>
              <w:t>Washouts</w:t>
            </w:r>
            <w:r w:rsidR="00417DA4" w:rsidRPr="006C2C8B">
              <w:rPr>
                <w:rFonts w:ascii="Times New Roman" w:hAnsi="Times New Roman" w:cs="Times New Roman"/>
                <w:color w:val="000000"/>
                <w:sz w:val="18"/>
                <w:szCs w:val="18"/>
              </w:rPr>
              <w:t xml:space="preserve"> assembly; with integral isolating valve; fittings and outfall structure Nominal Bore 80 mm and all associated fittings on 280mm </w:t>
            </w:r>
            <w:proofErr w:type="spellStart"/>
            <w:r w:rsidR="00417DA4" w:rsidRPr="006C2C8B">
              <w:rPr>
                <w:rFonts w:ascii="Times New Roman" w:hAnsi="Times New Roman" w:cs="Times New Roman"/>
                <w:color w:val="000000"/>
                <w:sz w:val="18"/>
                <w:szCs w:val="18"/>
              </w:rPr>
              <w:t>dia</w:t>
            </w:r>
            <w:proofErr w:type="spellEnd"/>
            <w:r w:rsidR="00417DA4" w:rsidRPr="006C2C8B">
              <w:rPr>
                <w:rFonts w:ascii="Times New Roman" w:hAnsi="Times New Roman" w:cs="Times New Roman"/>
                <w:color w:val="000000"/>
                <w:sz w:val="18"/>
                <w:szCs w:val="18"/>
              </w:rPr>
              <w:t xml:space="preserve"> HDPE pipe, A.R.I or equivalent</w:t>
            </w:r>
          </w:p>
          <w:p w14:paraId="3E54124E" w14:textId="77777777" w:rsidR="00E5544B" w:rsidRPr="006C2C8B" w:rsidRDefault="00E5544B" w:rsidP="00007FFA">
            <w:pPr>
              <w:jc w:val="both"/>
              <w:rPr>
                <w:rFonts w:ascii="Times New Roman" w:hAnsi="Times New Roman" w:cs="Times New Roman"/>
                <w:color w:val="000000"/>
                <w:sz w:val="18"/>
                <w:szCs w:val="18"/>
              </w:rPr>
            </w:pPr>
          </w:p>
          <w:p w14:paraId="3A4F0D0F" w14:textId="77777777" w:rsidR="00891A71" w:rsidRPr="006C2C8B" w:rsidRDefault="00891A71" w:rsidP="00007FFA">
            <w:pPr>
              <w:jc w:val="both"/>
              <w:rPr>
                <w:rFonts w:ascii="Times New Roman" w:hAnsi="Times New Roman" w:cs="Times New Roman"/>
                <w:color w:val="000000"/>
                <w:sz w:val="18"/>
                <w:szCs w:val="18"/>
              </w:rPr>
            </w:pPr>
            <w:r w:rsidRPr="006C2C8B">
              <w:rPr>
                <w:rFonts w:ascii="Times New Roman" w:hAnsi="Times New Roman" w:cs="Times New Roman"/>
                <w:color w:val="000000"/>
                <w:sz w:val="18"/>
                <w:szCs w:val="18"/>
              </w:rPr>
              <w:t xml:space="preserve">Air Valves assembly: triple action, Anti Surge, </w:t>
            </w:r>
            <w:r w:rsidR="004809C3" w:rsidRPr="006C2C8B">
              <w:rPr>
                <w:rFonts w:ascii="Times New Roman" w:hAnsi="Times New Roman" w:cs="Times New Roman"/>
                <w:color w:val="000000"/>
                <w:sz w:val="18"/>
                <w:szCs w:val="18"/>
              </w:rPr>
              <w:t>Anti-shock</w:t>
            </w:r>
            <w:r w:rsidRPr="006C2C8B">
              <w:rPr>
                <w:rFonts w:ascii="Times New Roman" w:hAnsi="Times New Roman" w:cs="Times New Roman"/>
                <w:color w:val="000000"/>
                <w:sz w:val="18"/>
                <w:szCs w:val="18"/>
              </w:rPr>
              <w:t xml:space="preserve">, c/w separate female threaded stop cock/isolator and isolating valve, PN 12.5 and all associated fittings on 280mm </w:t>
            </w:r>
            <w:proofErr w:type="spellStart"/>
            <w:r w:rsidRPr="006C2C8B">
              <w:rPr>
                <w:rFonts w:ascii="Times New Roman" w:hAnsi="Times New Roman" w:cs="Times New Roman"/>
                <w:color w:val="000000"/>
                <w:sz w:val="18"/>
                <w:szCs w:val="18"/>
              </w:rPr>
              <w:t>dia</w:t>
            </w:r>
            <w:proofErr w:type="spellEnd"/>
            <w:r w:rsidRPr="006C2C8B">
              <w:rPr>
                <w:rFonts w:ascii="Times New Roman" w:hAnsi="Times New Roman" w:cs="Times New Roman"/>
                <w:color w:val="000000"/>
                <w:sz w:val="18"/>
                <w:szCs w:val="18"/>
              </w:rPr>
              <w:t xml:space="preserve"> HDPE pipe, A.R.I or equivalent</w:t>
            </w:r>
          </w:p>
          <w:p w14:paraId="05B4C04F" w14:textId="77777777" w:rsidR="00E5544B" w:rsidRPr="006C2C8B" w:rsidRDefault="00E5544B" w:rsidP="00007FFA">
            <w:pPr>
              <w:jc w:val="both"/>
              <w:rPr>
                <w:rFonts w:ascii="Times New Roman" w:hAnsi="Times New Roman" w:cs="Times New Roman"/>
                <w:color w:val="000000"/>
                <w:sz w:val="18"/>
                <w:szCs w:val="18"/>
              </w:rPr>
            </w:pPr>
          </w:p>
          <w:p w14:paraId="02425199" w14:textId="77777777" w:rsidR="00CF2684" w:rsidRPr="006C2C8B" w:rsidRDefault="00891A71" w:rsidP="00007FFA">
            <w:pPr>
              <w:spacing w:after="160"/>
              <w:jc w:val="both"/>
              <w:rPr>
                <w:rFonts w:ascii="Times New Roman" w:hAnsi="Times New Roman" w:cs="Times New Roman"/>
                <w:color w:val="000000"/>
                <w:sz w:val="18"/>
                <w:szCs w:val="18"/>
              </w:rPr>
            </w:pPr>
            <w:r w:rsidRPr="006C2C8B">
              <w:rPr>
                <w:rFonts w:ascii="Times New Roman" w:hAnsi="Times New Roman" w:cs="Times New Roman"/>
                <w:color w:val="000000"/>
                <w:sz w:val="18"/>
                <w:szCs w:val="18"/>
              </w:rPr>
              <w:t>Allow for Testing, Disinfection &amp; Flushing of Pipelines and Fittings. Pressure Testing at 1.5 times the pipe pressure rating.</w:t>
            </w:r>
          </w:p>
          <w:p w14:paraId="45410537" w14:textId="77777777" w:rsidR="007F6E40" w:rsidRPr="006C2C8B" w:rsidRDefault="007F6E40" w:rsidP="007F6E40">
            <w:pPr>
              <w:spacing w:after="160"/>
              <w:jc w:val="both"/>
              <w:rPr>
                <w:rFonts w:ascii="Times New Roman" w:hAnsi="Times New Roman" w:cs="Times New Roman"/>
                <w:b/>
                <w:color w:val="000000"/>
                <w:sz w:val="18"/>
                <w:szCs w:val="18"/>
              </w:rPr>
            </w:pPr>
            <w:r w:rsidRPr="006C2C8B">
              <w:rPr>
                <w:rFonts w:ascii="Times New Roman" w:hAnsi="Times New Roman" w:cs="Times New Roman"/>
                <w:b/>
                <w:color w:val="000000"/>
                <w:sz w:val="18"/>
                <w:szCs w:val="18"/>
              </w:rPr>
              <w:t>Road Crossings (Tarmac/Murram)</w:t>
            </w:r>
          </w:p>
          <w:p w14:paraId="6A71F662" w14:textId="77777777" w:rsidR="007F6E40" w:rsidRPr="006C2C8B" w:rsidRDefault="007F6E40" w:rsidP="007F6E40">
            <w:pPr>
              <w:spacing w:after="160"/>
              <w:jc w:val="both"/>
              <w:rPr>
                <w:rFonts w:ascii="Times New Roman" w:hAnsi="Times New Roman" w:cs="Times New Roman"/>
                <w:b/>
                <w:color w:val="000000"/>
                <w:sz w:val="18"/>
                <w:szCs w:val="18"/>
              </w:rPr>
            </w:pPr>
            <w:r w:rsidRPr="006C2C8B">
              <w:rPr>
                <w:rFonts w:ascii="Times New Roman" w:hAnsi="Times New Roman" w:cs="Times New Roman"/>
                <w:color w:val="000000"/>
                <w:sz w:val="18"/>
                <w:szCs w:val="18"/>
              </w:rPr>
              <w:t xml:space="preserve">Road Crossing (Tarmac/Murram), Excavate for pipe, Supply and lay 150mm </w:t>
            </w:r>
            <w:proofErr w:type="spellStart"/>
            <w:r w:rsidRPr="006C2C8B">
              <w:rPr>
                <w:rFonts w:ascii="Times New Roman" w:hAnsi="Times New Roman" w:cs="Times New Roman"/>
                <w:color w:val="000000"/>
                <w:sz w:val="18"/>
                <w:szCs w:val="18"/>
              </w:rPr>
              <w:t>dia</w:t>
            </w:r>
            <w:proofErr w:type="spellEnd"/>
            <w:r w:rsidRPr="006C2C8B">
              <w:rPr>
                <w:rFonts w:ascii="Times New Roman" w:hAnsi="Times New Roman" w:cs="Times New Roman"/>
                <w:color w:val="000000"/>
                <w:sz w:val="18"/>
                <w:szCs w:val="18"/>
              </w:rPr>
              <w:t xml:space="preserve"> Concrete Surround and Spigot Sleeves across the road as a duct for the pipe to be laid.</w:t>
            </w:r>
          </w:p>
          <w:p w14:paraId="3105F18F" w14:textId="77777777" w:rsidR="007F6E40" w:rsidRPr="006C2C8B" w:rsidRDefault="007F6E40" w:rsidP="007F6E40">
            <w:pPr>
              <w:jc w:val="both"/>
              <w:rPr>
                <w:rFonts w:ascii="Times New Roman" w:hAnsi="Times New Roman" w:cs="Times New Roman"/>
                <w:b/>
                <w:color w:val="000000"/>
                <w:sz w:val="18"/>
                <w:szCs w:val="18"/>
              </w:rPr>
            </w:pPr>
            <w:r w:rsidRPr="006C2C8B">
              <w:rPr>
                <w:rFonts w:ascii="Times New Roman" w:hAnsi="Times New Roman" w:cs="Times New Roman"/>
                <w:b/>
                <w:color w:val="000000"/>
                <w:sz w:val="18"/>
                <w:szCs w:val="18"/>
              </w:rPr>
              <w:t>Re-Instatement</w:t>
            </w:r>
          </w:p>
          <w:p w14:paraId="4C10BA43" w14:textId="77777777" w:rsidR="009521D7" w:rsidRPr="006C2C8B" w:rsidRDefault="007F6E40" w:rsidP="007F6E40">
            <w:pPr>
              <w:jc w:val="both"/>
              <w:rPr>
                <w:rFonts w:ascii="Times New Roman" w:hAnsi="Times New Roman" w:cs="Times New Roman"/>
                <w:color w:val="000000"/>
                <w:sz w:val="18"/>
                <w:szCs w:val="18"/>
              </w:rPr>
            </w:pPr>
            <w:r w:rsidRPr="006C2C8B">
              <w:rPr>
                <w:rFonts w:ascii="Times New Roman" w:hAnsi="Times New Roman" w:cs="Times New Roman"/>
                <w:color w:val="000000"/>
                <w:sz w:val="18"/>
                <w:szCs w:val="18"/>
              </w:rPr>
              <w:t>Breaking up, Temporary and Permanent reinstatement of Tarmac/Murram road with suitable/approved material as directed by Engineer (Roads) of respective Roads Agency</w:t>
            </w:r>
          </w:p>
        </w:tc>
        <w:tc>
          <w:tcPr>
            <w:tcW w:w="750" w:type="dxa"/>
          </w:tcPr>
          <w:p w14:paraId="38C688D6" w14:textId="77777777" w:rsidR="00CF268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337C542F" w14:textId="77777777" w:rsidR="00417DA4" w:rsidRPr="006C2C8B" w:rsidRDefault="00417DA4" w:rsidP="00007FFA">
            <w:pPr>
              <w:jc w:val="center"/>
              <w:rPr>
                <w:rFonts w:ascii="Times New Roman" w:hAnsi="Times New Roman" w:cs="Times New Roman"/>
                <w:sz w:val="18"/>
                <w:szCs w:val="18"/>
              </w:rPr>
            </w:pPr>
          </w:p>
          <w:p w14:paraId="43B64BC4" w14:textId="77777777" w:rsidR="00417DA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43857CFD" w14:textId="77777777" w:rsidR="00891A71" w:rsidRPr="006C2C8B" w:rsidRDefault="00891A71" w:rsidP="00007FFA">
            <w:pPr>
              <w:jc w:val="center"/>
              <w:rPr>
                <w:rFonts w:ascii="Times New Roman" w:hAnsi="Times New Roman" w:cs="Times New Roman"/>
                <w:sz w:val="18"/>
                <w:szCs w:val="18"/>
              </w:rPr>
            </w:pPr>
          </w:p>
          <w:p w14:paraId="7318C721" w14:textId="77777777" w:rsidR="00891A71" w:rsidRPr="006C2C8B" w:rsidRDefault="00891A71" w:rsidP="00007FFA">
            <w:pPr>
              <w:jc w:val="center"/>
              <w:rPr>
                <w:rFonts w:ascii="Times New Roman" w:hAnsi="Times New Roman" w:cs="Times New Roman"/>
                <w:sz w:val="18"/>
                <w:szCs w:val="18"/>
              </w:rPr>
            </w:pPr>
          </w:p>
          <w:p w14:paraId="189C394C" w14:textId="77777777" w:rsidR="00891A71" w:rsidRPr="006C2C8B" w:rsidRDefault="00891A71" w:rsidP="00007FFA">
            <w:pPr>
              <w:jc w:val="center"/>
              <w:rPr>
                <w:rFonts w:ascii="Times New Roman" w:hAnsi="Times New Roman" w:cs="Times New Roman"/>
                <w:sz w:val="18"/>
                <w:szCs w:val="18"/>
              </w:rPr>
            </w:pPr>
          </w:p>
          <w:p w14:paraId="3C4ED946"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No.</w:t>
            </w:r>
          </w:p>
          <w:p w14:paraId="37F222E7" w14:textId="77777777" w:rsidR="00891A71" w:rsidRPr="006C2C8B" w:rsidRDefault="00891A71" w:rsidP="00007FFA">
            <w:pPr>
              <w:jc w:val="center"/>
              <w:rPr>
                <w:rFonts w:ascii="Times New Roman" w:hAnsi="Times New Roman" w:cs="Times New Roman"/>
                <w:sz w:val="18"/>
                <w:szCs w:val="18"/>
              </w:rPr>
            </w:pPr>
          </w:p>
          <w:p w14:paraId="5F31D4E7" w14:textId="77777777" w:rsidR="00891A71" w:rsidRPr="006C2C8B" w:rsidRDefault="00891A71" w:rsidP="00007FFA">
            <w:pPr>
              <w:jc w:val="center"/>
              <w:rPr>
                <w:rFonts w:ascii="Times New Roman" w:hAnsi="Times New Roman" w:cs="Times New Roman"/>
                <w:sz w:val="18"/>
                <w:szCs w:val="18"/>
              </w:rPr>
            </w:pPr>
          </w:p>
          <w:p w14:paraId="15C18BB8" w14:textId="77777777" w:rsidR="00891A71" w:rsidRPr="006C2C8B" w:rsidRDefault="00891A71" w:rsidP="00007FFA">
            <w:pPr>
              <w:jc w:val="center"/>
              <w:rPr>
                <w:rFonts w:ascii="Times New Roman" w:hAnsi="Times New Roman" w:cs="Times New Roman"/>
                <w:sz w:val="18"/>
                <w:szCs w:val="18"/>
              </w:rPr>
            </w:pPr>
          </w:p>
          <w:p w14:paraId="3D19D79A" w14:textId="77777777" w:rsidR="00891A71" w:rsidRPr="006C2C8B" w:rsidRDefault="00891A71" w:rsidP="00007FFA">
            <w:pPr>
              <w:jc w:val="center"/>
              <w:rPr>
                <w:rFonts w:ascii="Times New Roman" w:hAnsi="Times New Roman" w:cs="Times New Roman"/>
                <w:sz w:val="18"/>
                <w:szCs w:val="18"/>
              </w:rPr>
            </w:pPr>
          </w:p>
          <w:p w14:paraId="23710CE8"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No.</w:t>
            </w:r>
          </w:p>
          <w:p w14:paraId="4308F194" w14:textId="77777777" w:rsidR="00891A71" w:rsidRPr="006C2C8B" w:rsidRDefault="00891A71" w:rsidP="00007FFA">
            <w:pPr>
              <w:jc w:val="center"/>
              <w:rPr>
                <w:rFonts w:ascii="Times New Roman" w:hAnsi="Times New Roman" w:cs="Times New Roman"/>
                <w:sz w:val="18"/>
                <w:szCs w:val="18"/>
              </w:rPr>
            </w:pPr>
          </w:p>
          <w:p w14:paraId="492897AD" w14:textId="77777777" w:rsidR="00891A71" w:rsidRPr="006C2C8B" w:rsidRDefault="00891A71" w:rsidP="00007FFA">
            <w:pPr>
              <w:jc w:val="center"/>
              <w:rPr>
                <w:rFonts w:ascii="Times New Roman" w:hAnsi="Times New Roman" w:cs="Times New Roman"/>
                <w:sz w:val="18"/>
                <w:szCs w:val="18"/>
              </w:rPr>
            </w:pPr>
          </w:p>
          <w:p w14:paraId="354FAAAE" w14:textId="77777777" w:rsidR="00891A71" w:rsidRPr="006C2C8B" w:rsidRDefault="00891A71" w:rsidP="00007FFA">
            <w:pPr>
              <w:jc w:val="center"/>
              <w:rPr>
                <w:rFonts w:ascii="Times New Roman" w:hAnsi="Times New Roman" w:cs="Times New Roman"/>
                <w:sz w:val="18"/>
                <w:szCs w:val="18"/>
              </w:rPr>
            </w:pPr>
          </w:p>
          <w:p w14:paraId="4C539F17" w14:textId="77777777" w:rsidR="00891A71" w:rsidRPr="006C2C8B" w:rsidRDefault="00891A71" w:rsidP="00007FFA">
            <w:pPr>
              <w:jc w:val="center"/>
              <w:rPr>
                <w:rFonts w:ascii="Times New Roman" w:hAnsi="Times New Roman" w:cs="Times New Roman"/>
                <w:sz w:val="18"/>
                <w:szCs w:val="18"/>
              </w:rPr>
            </w:pPr>
          </w:p>
          <w:p w14:paraId="3F0B12F1" w14:textId="77777777" w:rsidR="00891A71" w:rsidRPr="006C2C8B" w:rsidRDefault="00891A71" w:rsidP="00007FFA">
            <w:pPr>
              <w:jc w:val="center"/>
              <w:rPr>
                <w:rFonts w:ascii="Times New Roman" w:hAnsi="Times New Roman" w:cs="Times New Roman"/>
                <w:sz w:val="18"/>
                <w:szCs w:val="18"/>
              </w:rPr>
            </w:pPr>
          </w:p>
          <w:p w14:paraId="26E27C5F"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59CA13AA" w14:textId="77777777" w:rsidR="009521D7" w:rsidRPr="006C2C8B" w:rsidRDefault="009521D7" w:rsidP="00007FFA">
            <w:pPr>
              <w:jc w:val="center"/>
              <w:rPr>
                <w:rFonts w:ascii="Times New Roman" w:hAnsi="Times New Roman" w:cs="Times New Roman"/>
                <w:sz w:val="18"/>
                <w:szCs w:val="18"/>
              </w:rPr>
            </w:pPr>
          </w:p>
          <w:p w14:paraId="386141B7" w14:textId="77777777" w:rsidR="009521D7" w:rsidRPr="006C2C8B" w:rsidRDefault="009521D7" w:rsidP="00007FFA">
            <w:pPr>
              <w:jc w:val="center"/>
              <w:rPr>
                <w:rFonts w:ascii="Times New Roman" w:hAnsi="Times New Roman" w:cs="Times New Roman"/>
                <w:sz w:val="18"/>
                <w:szCs w:val="18"/>
              </w:rPr>
            </w:pPr>
          </w:p>
          <w:p w14:paraId="0622E4F9" w14:textId="77777777" w:rsidR="007F6E40" w:rsidRPr="006C2C8B" w:rsidRDefault="007F6E40" w:rsidP="00007FFA">
            <w:pPr>
              <w:jc w:val="center"/>
              <w:rPr>
                <w:rFonts w:ascii="Times New Roman" w:hAnsi="Times New Roman" w:cs="Times New Roman"/>
                <w:sz w:val="18"/>
                <w:szCs w:val="18"/>
              </w:rPr>
            </w:pPr>
          </w:p>
          <w:p w14:paraId="03B6CF9F"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No.</w:t>
            </w:r>
          </w:p>
          <w:p w14:paraId="1747ABDB" w14:textId="77777777" w:rsidR="009521D7" w:rsidRPr="006C2C8B" w:rsidRDefault="009521D7" w:rsidP="00007FFA">
            <w:pPr>
              <w:jc w:val="center"/>
              <w:rPr>
                <w:rFonts w:ascii="Times New Roman" w:hAnsi="Times New Roman" w:cs="Times New Roman"/>
                <w:sz w:val="18"/>
                <w:szCs w:val="18"/>
              </w:rPr>
            </w:pPr>
          </w:p>
          <w:p w14:paraId="3398A0AA" w14:textId="77777777" w:rsidR="007F6E40" w:rsidRPr="006C2C8B" w:rsidRDefault="007F6E40" w:rsidP="00007FFA">
            <w:pPr>
              <w:jc w:val="center"/>
              <w:rPr>
                <w:rFonts w:ascii="Times New Roman" w:hAnsi="Times New Roman" w:cs="Times New Roman"/>
                <w:sz w:val="18"/>
                <w:szCs w:val="18"/>
              </w:rPr>
            </w:pPr>
          </w:p>
          <w:p w14:paraId="015864C4" w14:textId="77777777" w:rsidR="007F6E40" w:rsidRPr="006C2C8B" w:rsidRDefault="007F6E40" w:rsidP="00007FFA">
            <w:pPr>
              <w:jc w:val="center"/>
              <w:rPr>
                <w:rFonts w:ascii="Times New Roman" w:hAnsi="Times New Roman" w:cs="Times New Roman"/>
                <w:sz w:val="18"/>
                <w:szCs w:val="18"/>
              </w:rPr>
            </w:pPr>
          </w:p>
          <w:p w14:paraId="371E5FDC" w14:textId="77777777" w:rsidR="007F6E40" w:rsidRPr="006C2C8B" w:rsidRDefault="007F6E40" w:rsidP="00007FFA">
            <w:pPr>
              <w:jc w:val="center"/>
              <w:rPr>
                <w:rFonts w:ascii="Times New Roman" w:hAnsi="Times New Roman" w:cs="Times New Roman"/>
                <w:sz w:val="18"/>
                <w:szCs w:val="18"/>
              </w:rPr>
            </w:pPr>
          </w:p>
          <w:p w14:paraId="23505EA8"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No.</w:t>
            </w:r>
          </w:p>
        </w:tc>
        <w:tc>
          <w:tcPr>
            <w:tcW w:w="1140" w:type="dxa"/>
          </w:tcPr>
          <w:p w14:paraId="5D4C08E7" w14:textId="77777777" w:rsidR="00CF268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4,430</w:t>
            </w:r>
          </w:p>
          <w:p w14:paraId="48FE76C2" w14:textId="77777777" w:rsidR="00417DA4" w:rsidRPr="006C2C8B" w:rsidRDefault="00417DA4" w:rsidP="00007FFA">
            <w:pPr>
              <w:jc w:val="center"/>
              <w:rPr>
                <w:rFonts w:ascii="Times New Roman" w:hAnsi="Times New Roman" w:cs="Times New Roman"/>
                <w:sz w:val="18"/>
                <w:szCs w:val="18"/>
              </w:rPr>
            </w:pPr>
          </w:p>
          <w:p w14:paraId="651EDF72" w14:textId="77777777" w:rsidR="00417DA4" w:rsidRPr="006C2C8B" w:rsidRDefault="00417DA4" w:rsidP="00007FFA">
            <w:pPr>
              <w:jc w:val="center"/>
              <w:rPr>
                <w:rFonts w:ascii="Times New Roman" w:hAnsi="Times New Roman" w:cs="Times New Roman"/>
                <w:sz w:val="18"/>
                <w:szCs w:val="18"/>
              </w:rPr>
            </w:pPr>
            <w:r w:rsidRPr="006C2C8B">
              <w:rPr>
                <w:rFonts w:ascii="Times New Roman" w:hAnsi="Times New Roman" w:cs="Times New Roman"/>
                <w:sz w:val="18"/>
                <w:szCs w:val="18"/>
              </w:rPr>
              <w:t>1,930</w:t>
            </w:r>
          </w:p>
          <w:p w14:paraId="6C6EF2A0" w14:textId="77777777" w:rsidR="00891A71" w:rsidRPr="006C2C8B" w:rsidRDefault="00891A71" w:rsidP="00007FFA">
            <w:pPr>
              <w:jc w:val="center"/>
              <w:rPr>
                <w:rFonts w:ascii="Times New Roman" w:hAnsi="Times New Roman" w:cs="Times New Roman"/>
                <w:sz w:val="18"/>
                <w:szCs w:val="18"/>
              </w:rPr>
            </w:pPr>
          </w:p>
          <w:p w14:paraId="775ED8A3" w14:textId="77777777" w:rsidR="00891A71" w:rsidRPr="006C2C8B" w:rsidRDefault="00891A71" w:rsidP="00007FFA">
            <w:pPr>
              <w:jc w:val="center"/>
              <w:rPr>
                <w:rFonts w:ascii="Times New Roman" w:hAnsi="Times New Roman" w:cs="Times New Roman"/>
                <w:sz w:val="18"/>
                <w:szCs w:val="18"/>
              </w:rPr>
            </w:pPr>
          </w:p>
          <w:p w14:paraId="0CA9D071" w14:textId="77777777" w:rsidR="00891A71" w:rsidRPr="006C2C8B" w:rsidRDefault="00891A71" w:rsidP="00007FFA">
            <w:pPr>
              <w:jc w:val="center"/>
              <w:rPr>
                <w:rFonts w:ascii="Times New Roman" w:hAnsi="Times New Roman" w:cs="Times New Roman"/>
                <w:sz w:val="18"/>
                <w:szCs w:val="18"/>
              </w:rPr>
            </w:pPr>
          </w:p>
          <w:p w14:paraId="69AE2FD4"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5</w:t>
            </w:r>
          </w:p>
          <w:p w14:paraId="5A6DBB5F" w14:textId="77777777" w:rsidR="00891A71" w:rsidRPr="006C2C8B" w:rsidRDefault="00891A71" w:rsidP="00007FFA">
            <w:pPr>
              <w:jc w:val="center"/>
              <w:rPr>
                <w:rFonts w:ascii="Times New Roman" w:hAnsi="Times New Roman" w:cs="Times New Roman"/>
                <w:sz w:val="18"/>
                <w:szCs w:val="18"/>
              </w:rPr>
            </w:pPr>
          </w:p>
          <w:p w14:paraId="3EB9FFCE" w14:textId="77777777" w:rsidR="00891A71" w:rsidRPr="006C2C8B" w:rsidRDefault="00891A71" w:rsidP="00007FFA">
            <w:pPr>
              <w:jc w:val="center"/>
              <w:rPr>
                <w:rFonts w:ascii="Times New Roman" w:hAnsi="Times New Roman" w:cs="Times New Roman"/>
                <w:sz w:val="18"/>
                <w:szCs w:val="18"/>
              </w:rPr>
            </w:pPr>
          </w:p>
          <w:p w14:paraId="009768F1" w14:textId="77777777" w:rsidR="00891A71" w:rsidRPr="006C2C8B" w:rsidRDefault="00891A71" w:rsidP="00007FFA">
            <w:pPr>
              <w:jc w:val="center"/>
              <w:rPr>
                <w:rFonts w:ascii="Times New Roman" w:hAnsi="Times New Roman" w:cs="Times New Roman"/>
                <w:sz w:val="18"/>
                <w:szCs w:val="18"/>
              </w:rPr>
            </w:pPr>
          </w:p>
          <w:p w14:paraId="4BA196A1" w14:textId="77777777" w:rsidR="00891A71" w:rsidRPr="006C2C8B" w:rsidRDefault="00891A71" w:rsidP="00007FFA">
            <w:pPr>
              <w:jc w:val="center"/>
              <w:rPr>
                <w:rFonts w:ascii="Times New Roman" w:hAnsi="Times New Roman" w:cs="Times New Roman"/>
                <w:sz w:val="18"/>
                <w:szCs w:val="18"/>
              </w:rPr>
            </w:pPr>
          </w:p>
          <w:p w14:paraId="111C775C"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5</w:t>
            </w:r>
          </w:p>
          <w:p w14:paraId="0C1BAD56" w14:textId="77777777" w:rsidR="00891A71" w:rsidRPr="006C2C8B" w:rsidRDefault="00891A71" w:rsidP="00007FFA">
            <w:pPr>
              <w:jc w:val="center"/>
              <w:rPr>
                <w:rFonts w:ascii="Times New Roman" w:hAnsi="Times New Roman" w:cs="Times New Roman"/>
                <w:sz w:val="18"/>
                <w:szCs w:val="18"/>
              </w:rPr>
            </w:pPr>
          </w:p>
          <w:p w14:paraId="1CD57677" w14:textId="77777777" w:rsidR="00891A71" w:rsidRPr="006C2C8B" w:rsidRDefault="00891A71" w:rsidP="00007FFA">
            <w:pPr>
              <w:jc w:val="center"/>
              <w:rPr>
                <w:rFonts w:ascii="Times New Roman" w:hAnsi="Times New Roman" w:cs="Times New Roman"/>
                <w:sz w:val="18"/>
                <w:szCs w:val="18"/>
              </w:rPr>
            </w:pPr>
          </w:p>
          <w:p w14:paraId="442E6BE0" w14:textId="77777777" w:rsidR="00891A71" w:rsidRPr="006C2C8B" w:rsidRDefault="00891A71" w:rsidP="00007FFA">
            <w:pPr>
              <w:jc w:val="center"/>
              <w:rPr>
                <w:rFonts w:ascii="Times New Roman" w:hAnsi="Times New Roman" w:cs="Times New Roman"/>
                <w:sz w:val="18"/>
                <w:szCs w:val="18"/>
              </w:rPr>
            </w:pPr>
          </w:p>
          <w:p w14:paraId="43ED5681" w14:textId="77777777" w:rsidR="00891A71" w:rsidRPr="006C2C8B" w:rsidRDefault="00891A71" w:rsidP="00007FFA">
            <w:pPr>
              <w:jc w:val="center"/>
              <w:rPr>
                <w:rFonts w:ascii="Times New Roman" w:hAnsi="Times New Roman" w:cs="Times New Roman"/>
                <w:sz w:val="18"/>
                <w:szCs w:val="18"/>
              </w:rPr>
            </w:pPr>
          </w:p>
          <w:p w14:paraId="031C5C72" w14:textId="77777777" w:rsidR="00891A71" w:rsidRPr="006C2C8B" w:rsidRDefault="00891A71" w:rsidP="00007FFA">
            <w:pPr>
              <w:jc w:val="center"/>
              <w:rPr>
                <w:rFonts w:ascii="Times New Roman" w:hAnsi="Times New Roman" w:cs="Times New Roman"/>
                <w:sz w:val="18"/>
                <w:szCs w:val="18"/>
              </w:rPr>
            </w:pPr>
          </w:p>
          <w:p w14:paraId="72134320" w14:textId="77777777" w:rsidR="00891A71" w:rsidRPr="006C2C8B" w:rsidRDefault="00891A71" w:rsidP="00007FFA">
            <w:pPr>
              <w:jc w:val="center"/>
              <w:rPr>
                <w:rFonts w:ascii="Times New Roman" w:hAnsi="Times New Roman" w:cs="Times New Roman"/>
                <w:sz w:val="18"/>
                <w:szCs w:val="18"/>
              </w:rPr>
            </w:pPr>
            <w:r w:rsidRPr="006C2C8B">
              <w:rPr>
                <w:rFonts w:ascii="Times New Roman" w:hAnsi="Times New Roman" w:cs="Times New Roman"/>
                <w:sz w:val="18"/>
                <w:szCs w:val="18"/>
              </w:rPr>
              <w:t>6,360</w:t>
            </w:r>
          </w:p>
          <w:p w14:paraId="680307EE" w14:textId="77777777" w:rsidR="009521D7" w:rsidRPr="006C2C8B" w:rsidRDefault="009521D7" w:rsidP="00007FFA">
            <w:pPr>
              <w:jc w:val="center"/>
              <w:rPr>
                <w:rFonts w:ascii="Times New Roman" w:hAnsi="Times New Roman" w:cs="Times New Roman"/>
                <w:sz w:val="18"/>
                <w:szCs w:val="18"/>
              </w:rPr>
            </w:pPr>
          </w:p>
          <w:p w14:paraId="57541631" w14:textId="77777777" w:rsidR="009521D7" w:rsidRPr="006C2C8B" w:rsidRDefault="009521D7" w:rsidP="00007FFA">
            <w:pPr>
              <w:jc w:val="center"/>
              <w:rPr>
                <w:rFonts w:ascii="Times New Roman" w:hAnsi="Times New Roman" w:cs="Times New Roman"/>
                <w:sz w:val="18"/>
                <w:szCs w:val="18"/>
              </w:rPr>
            </w:pPr>
          </w:p>
          <w:p w14:paraId="4FE442BF" w14:textId="77777777" w:rsidR="007F6E40" w:rsidRPr="006C2C8B" w:rsidRDefault="007F6E40" w:rsidP="00007FFA">
            <w:pPr>
              <w:jc w:val="center"/>
              <w:rPr>
                <w:rFonts w:ascii="Times New Roman" w:hAnsi="Times New Roman" w:cs="Times New Roman"/>
                <w:sz w:val="18"/>
                <w:szCs w:val="18"/>
              </w:rPr>
            </w:pPr>
          </w:p>
          <w:p w14:paraId="02E17747"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4</w:t>
            </w:r>
          </w:p>
          <w:p w14:paraId="1EA982C3" w14:textId="77777777" w:rsidR="009521D7" w:rsidRPr="006C2C8B" w:rsidRDefault="009521D7" w:rsidP="00007FFA">
            <w:pPr>
              <w:jc w:val="center"/>
              <w:rPr>
                <w:rFonts w:ascii="Times New Roman" w:hAnsi="Times New Roman" w:cs="Times New Roman"/>
                <w:sz w:val="18"/>
                <w:szCs w:val="18"/>
              </w:rPr>
            </w:pPr>
          </w:p>
          <w:p w14:paraId="680A2D82" w14:textId="77777777" w:rsidR="007F6E40" w:rsidRPr="006C2C8B" w:rsidRDefault="007F6E40" w:rsidP="00007FFA">
            <w:pPr>
              <w:jc w:val="center"/>
              <w:rPr>
                <w:rFonts w:ascii="Times New Roman" w:hAnsi="Times New Roman" w:cs="Times New Roman"/>
                <w:sz w:val="18"/>
                <w:szCs w:val="18"/>
              </w:rPr>
            </w:pPr>
          </w:p>
          <w:p w14:paraId="6980CDAF" w14:textId="77777777" w:rsidR="007F6E40" w:rsidRPr="006C2C8B" w:rsidRDefault="007F6E40" w:rsidP="00007FFA">
            <w:pPr>
              <w:jc w:val="center"/>
              <w:rPr>
                <w:rFonts w:ascii="Times New Roman" w:hAnsi="Times New Roman" w:cs="Times New Roman"/>
                <w:sz w:val="18"/>
                <w:szCs w:val="18"/>
              </w:rPr>
            </w:pPr>
          </w:p>
          <w:p w14:paraId="0D5F9D47" w14:textId="77777777" w:rsidR="007F6E40" w:rsidRPr="006C2C8B" w:rsidRDefault="007F6E40" w:rsidP="00007FFA">
            <w:pPr>
              <w:jc w:val="center"/>
              <w:rPr>
                <w:rFonts w:ascii="Times New Roman" w:hAnsi="Times New Roman" w:cs="Times New Roman"/>
                <w:sz w:val="18"/>
                <w:szCs w:val="18"/>
              </w:rPr>
            </w:pPr>
          </w:p>
          <w:p w14:paraId="28215315" w14:textId="77777777" w:rsidR="009521D7" w:rsidRPr="006C2C8B" w:rsidRDefault="009521D7" w:rsidP="00007FFA">
            <w:pPr>
              <w:jc w:val="center"/>
              <w:rPr>
                <w:rFonts w:ascii="Times New Roman" w:hAnsi="Times New Roman" w:cs="Times New Roman"/>
                <w:sz w:val="18"/>
                <w:szCs w:val="18"/>
              </w:rPr>
            </w:pPr>
            <w:r w:rsidRPr="006C2C8B">
              <w:rPr>
                <w:rFonts w:ascii="Times New Roman" w:hAnsi="Times New Roman" w:cs="Times New Roman"/>
                <w:sz w:val="18"/>
                <w:szCs w:val="18"/>
              </w:rPr>
              <w:t>4</w:t>
            </w:r>
          </w:p>
        </w:tc>
        <w:tc>
          <w:tcPr>
            <w:tcW w:w="761" w:type="dxa"/>
          </w:tcPr>
          <w:p w14:paraId="217D1F80" w14:textId="77777777" w:rsidR="00CF2684" w:rsidRPr="006C2C8B" w:rsidRDefault="00CF2684" w:rsidP="00CF2684">
            <w:pPr>
              <w:jc w:val="center"/>
              <w:rPr>
                <w:rFonts w:ascii="Times New Roman" w:hAnsi="Times New Roman" w:cs="Times New Roman"/>
                <w:sz w:val="18"/>
                <w:szCs w:val="18"/>
              </w:rPr>
            </w:pPr>
          </w:p>
        </w:tc>
        <w:tc>
          <w:tcPr>
            <w:tcW w:w="1134" w:type="dxa"/>
          </w:tcPr>
          <w:p w14:paraId="582E474B" w14:textId="77777777" w:rsidR="00CF2684" w:rsidRPr="006C2C8B" w:rsidRDefault="00CF2684" w:rsidP="00CF2684">
            <w:pPr>
              <w:jc w:val="center"/>
              <w:rPr>
                <w:rFonts w:ascii="Times New Roman" w:hAnsi="Times New Roman" w:cs="Times New Roman"/>
                <w:sz w:val="18"/>
                <w:szCs w:val="18"/>
              </w:rPr>
            </w:pPr>
          </w:p>
        </w:tc>
      </w:tr>
      <w:tr w:rsidR="00A17B17" w:rsidRPr="006C2C8B" w14:paraId="348CC15A" w14:textId="77777777" w:rsidTr="00946142">
        <w:tc>
          <w:tcPr>
            <w:tcW w:w="9905" w:type="dxa"/>
            <w:gridSpan w:val="6"/>
          </w:tcPr>
          <w:p w14:paraId="65DB9916" w14:textId="77777777" w:rsidR="00A17B17" w:rsidRPr="006C2C8B" w:rsidRDefault="00A17B17" w:rsidP="00A17B17">
            <w:pPr>
              <w:rPr>
                <w:rFonts w:ascii="Times New Roman" w:hAnsi="Times New Roman" w:cs="Times New Roman"/>
                <w:sz w:val="18"/>
                <w:szCs w:val="18"/>
              </w:rPr>
            </w:pPr>
            <w:r w:rsidRPr="006C2C8B">
              <w:rPr>
                <w:rFonts w:ascii="Times New Roman" w:hAnsi="Times New Roman" w:cs="Times New Roman"/>
                <w:b/>
                <w:sz w:val="18"/>
                <w:szCs w:val="18"/>
              </w:rPr>
              <w:t>BILL No. 4B TREATED GRAVITY MAINS</w:t>
            </w:r>
          </w:p>
        </w:tc>
      </w:tr>
      <w:tr w:rsidR="00A17B17" w:rsidRPr="006C2C8B" w14:paraId="3AD96FAF" w14:textId="77777777" w:rsidTr="00417DA4">
        <w:tc>
          <w:tcPr>
            <w:tcW w:w="1260" w:type="dxa"/>
          </w:tcPr>
          <w:p w14:paraId="16E27ACE" w14:textId="77777777" w:rsidR="00A17B17" w:rsidRPr="006C2C8B" w:rsidRDefault="00A17B17" w:rsidP="00CF2684">
            <w:pPr>
              <w:jc w:val="center"/>
              <w:rPr>
                <w:rFonts w:ascii="Times New Roman" w:hAnsi="Times New Roman" w:cs="Times New Roman"/>
                <w:b/>
                <w:sz w:val="18"/>
                <w:szCs w:val="18"/>
              </w:rPr>
            </w:pPr>
            <w:r w:rsidRPr="006C2C8B">
              <w:rPr>
                <w:rFonts w:ascii="Times New Roman" w:hAnsi="Times New Roman" w:cs="Times New Roman"/>
                <w:b/>
                <w:sz w:val="18"/>
                <w:szCs w:val="18"/>
              </w:rPr>
              <w:t>Item</w:t>
            </w:r>
          </w:p>
        </w:tc>
        <w:tc>
          <w:tcPr>
            <w:tcW w:w="4860" w:type="dxa"/>
          </w:tcPr>
          <w:p w14:paraId="098DF3E7" w14:textId="77777777" w:rsidR="00A17B17" w:rsidRPr="006C2C8B" w:rsidRDefault="00A17B17" w:rsidP="003A244A">
            <w:pPr>
              <w:rPr>
                <w:rFonts w:ascii="Times New Roman" w:hAnsi="Times New Roman" w:cs="Times New Roman"/>
                <w:b/>
                <w:sz w:val="18"/>
                <w:szCs w:val="18"/>
              </w:rPr>
            </w:pPr>
            <w:r w:rsidRPr="006C2C8B">
              <w:rPr>
                <w:rFonts w:ascii="Times New Roman" w:hAnsi="Times New Roman" w:cs="Times New Roman"/>
                <w:b/>
                <w:sz w:val="18"/>
                <w:szCs w:val="18"/>
              </w:rPr>
              <w:t>Description</w:t>
            </w:r>
          </w:p>
        </w:tc>
        <w:tc>
          <w:tcPr>
            <w:tcW w:w="750" w:type="dxa"/>
          </w:tcPr>
          <w:p w14:paraId="25D287D6" w14:textId="77777777" w:rsidR="00A17B17" w:rsidRPr="006C2C8B" w:rsidRDefault="00A17B17" w:rsidP="00CF2684">
            <w:pPr>
              <w:jc w:val="center"/>
              <w:rPr>
                <w:rFonts w:ascii="Times New Roman" w:hAnsi="Times New Roman" w:cs="Times New Roman"/>
                <w:b/>
                <w:sz w:val="18"/>
                <w:szCs w:val="18"/>
              </w:rPr>
            </w:pPr>
            <w:r w:rsidRPr="006C2C8B">
              <w:rPr>
                <w:rFonts w:ascii="Times New Roman" w:hAnsi="Times New Roman" w:cs="Times New Roman"/>
                <w:b/>
                <w:sz w:val="18"/>
                <w:szCs w:val="18"/>
              </w:rPr>
              <w:t>Unit</w:t>
            </w:r>
          </w:p>
        </w:tc>
        <w:tc>
          <w:tcPr>
            <w:tcW w:w="1140" w:type="dxa"/>
          </w:tcPr>
          <w:p w14:paraId="18B1E8F2" w14:textId="77777777" w:rsidR="00A17B17" w:rsidRPr="006C2C8B" w:rsidRDefault="00A17B17" w:rsidP="00CF2684">
            <w:pPr>
              <w:jc w:val="center"/>
              <w:rPr>
                <w:rFonts w:ascii="Times New Roman" w:hAnsi="Times New Roman" w:cs="Times New Roman"/>
                <w:b/>
                <w:sz w:val="18"/>
                <w:szCs w:val="18"/>
              </w:rPr>
            </w:pPr>
            <w:r w:rsidRPr="006C2C8B">
              <w:rPr>
                <w:rFonts w:ascii="Times New Roman" w:hAnsi="Times New Roman" w:cs="Times New Roman"/>
                <w:b/>
                <w:sz w:val="18"/>
                <w:szCs w:val="18"/>
              </w:rPr>
              <w:t>Quantity</w:t>
            </w:r>
          </w:p>
        </w:tc>
        <w:tc>
          <w:tcPr>
            <w:tcW w:w="761" w:type="dxa"/>
          </w:tcPr>
          <w:p w14:paraId="7C425B56" w14:textId="77777777" w:rsidR="00A17B17" w:rsidRPr="006C2C8B" w:rsidRDefault="00A17B17" w:rsidP="00CF2684">
            <w:pPr>
              <w:jc w:val="center"/>
              <w:rPr>
                <w:rFonts w:ascii="Times New Roman" w:hAnsi="Times New Roman" w:cs="Times New Roman"/>
                <w:b/>
                <w:sz w:val="18"/>
                <w:szCs w:val="18"/>
              </w:rPr>
            </w:pPr>
            <w:r w:rsidRPr="006C2C8B">
              <w:rPr>
                <w:rFonts w:ascii="Times New Roman" w:hAnsi="Times New Roman" w:cs="Times New Roman"/>
                <w:b/>
                <w:sz w:val="18"/>
                <w:szCs w:val="18"/>
              </w:rPr>
              <w:t>Rate</w:t>
            </w:r>
          </w:p>
        </w:tc>
        <w:tc>
          <w:tcPr>
            <w:tcW w:w="1134" w:type="dxa"/>
          </w:tcPr>
          <w:p w14:paraId="18B6E0C4" w14:textId="77777777" w:rsidR="00A17B17" w:rsidRPr="006C2C8B" w:rsidRDefault="00A17B17" w:rsidP="00CF2684">
            <w:pPr>
              <w:jc w:val="center"/>
              <w:rPr>
                <w:rFonts w:ascii="Times New Roman" w:hAnsi="Times New Roman" w:cs="Times New Roman"/>
                <w:b/>
                <w:sz w:val="18"/>
                <w:szCs w:val="18"/>
              </w:rPr>
            </w:pPr>
            <w:r w:rsidRPr="006C2C8B">
              <w:rPr>
                <w:rFonts w:ascii="Times New Roman" w:hAnsi="Times New Roman" w:cs="Times New Roman"/>
                <w:b/>
                <w:sz w:val="18"/>
                <w:szCs w:val="18"/>
              </w:rPr>
              <w:t>Amount</w:t>
            </w:r>
          </w:p>
        </w:tc>
      </w:tr>
      <w:tr w:rsidR="00A17B17" w:rsidRPr="006C2C8B" w14:paraId="64ACE5CB" w14:textId="77777777" w:rsidTr="00417DA4">
        <w:tc>
          <w:tcPr>
            <w:tcW w:w="1260" w:type="dxa"/>
          </w:tcPr>
          <w:p w14:paraId="429E540E" w14:textId="77777777" w:rsidR="00A17B17"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p w14:paraId="4F0B81DD" w14:textId="77777777" w:rsidR="00AE36BE" w:rsidRPr="006C2C8B" w:rsidRDefault="00AE36BE" w:rsidP="00AE36BE">
            <w:pPr>
              <w:jc w:val="center"/>
              <w:rPr>
                <w:rFonts w:ascii="Times New Roman" w:hAnsi="Times New Roman" w:cs="Times New Roman"/>
                <w:sz w:val="18"/>
                <w:szCs w:val="18"/>
              </w:rPr>
            </w:pPr>
          </w:p>
          <w:p w14:paraId="0781E0E4"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p w14:paraId="1C9D49FF" w14:textId="77777777" w:rsidR="00AE36BE" w:rsidRPr="006C2C8B" w:rsidRDefault="00AE36BE" w:rsidP="00AE36BE">
            <w:pPr>
              <w:jc w:val="center"/>
              <w:rPr>
                <w:rFonts w:ascii="Times New Roman" w:hAnsi="Times New Roman" w:cs="Times New Roman"/>
                <w:sz w:val="18"/>
                <w:szCs w:val="18"/>
              </w:rPr>
            </w:pPr>
          </w:p>
          <w:p w14:paraId="592C73D5"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p w14:paraId="19649510" w14:textId="77777777" w:rsidR="00AE36BE" w:rsidRPr="006C2C8B" w:rsidRDefault="00AE36BE" w:rsidP="00AE36BE">
            <w:pPr>
              <w:jc w:val="center"/>
              <w:rPr>
                <w:rFonts w:ascii="Times New Roman" w:hAnsi="Times New Roman" w:cs="Times New Roman"/>
                <w:sz w:val="18"/>
                <w:szCs w:val="18"/>
              </w:rPr>
            </w:pPr>
          </w:p>
          <w:p w14:paraId="42B742C1"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p w14:paraId="0B88CBF2" w14:textId="77777777" w:rsidR="00AE36BE" w:rsidRPr="006C2C8B" w:rsidRDefault="00AE36BE" w:rsidP="00AE36BE">
            <w:pPr>
              <w:jc w:val="center"/>
              <w:rPr>
                <w:rFonts w:ascii="Times New Roman" w:hAnsi="Times New Roman" w:cs="Times New Roman"/>
                <w:sz w:val="18"/>
                <w:szCs w:val="18"/>
              </w:rPr>
            </w:pPr>
          </w:p>
          <w:p w14:paraId="1A04B09F"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p w14:paraId="40F895F5" w14:textId="77777777" w:rsidR="00AE36BE" w:rsidRPr="006C2C8B" w:rsidRDefault="00AE36BE" w:rsidP="00AE36BE">
            <w:pPr>
              <w:jc w:val="center"/>
              <w:rPr>
                <w:rFonts w:ascii="Times New Roman" w:hAnsi="Times New Roman" w:cs="Times New Roman"/>
                <w:sz w:val="18"/>
                <w:szCs w:val="18"/>
              </w:rPr>
            </w:pPr>
          </w:p>
          <w:p w14:paraId="1B9DBBD0"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4.2.3.1</w:t>
            </w:r>
          </w:p>
        </w:tc>
        <w:tc>
          <w:tcPr>
            <w:tcW w:w="4860" w:type="dxa"/>
          </w:tcPr>
          <w:p w14:paraId="0D3ACBF2" w14:textId="77777777" w:rsidR="00AE36BE"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450mm HDPE PN 10</w:t>
            </w:r>
          </w:p>
          <w:p w14:paraId="23AEAAEE" w14:textId="77777777" w:rsidR="00AE36BE"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315mm HDPE PN 10</w:t>
            </w:r>
          </w:p>
          <w:p w14:paraId="7EE01FC9" w14:textId="77777777" w:rsidR="00AE36BE"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280mm HDPE PN 10</w:t>
            </w:r>
          </w:p>
          <w:p w14:paraId="77304C1D" w14:textId="77777777" w:rsidR="00AE36BE"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280mm HDPE PN 12.5</w:t>
            </w:r>
          </w:p>
          <w:p w14:paraId="12E4FC88" w14:textId="77777777" w:rsidR="00AE36BE"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280mm HDPE PN 16</w:t>
            </w:r>
          </w:p>
          <w:p w14:paraId="75B8BAF4" w14:textId="77777777" w:rsidR="00A17B17" w:rsidRPr="006C2C8B" w:rsidRDefault="00AE36BE" w:rsidP="00AE36BE">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225mm HDPE PN 10</w:t>
            </w:r>
          </w:p>
        </w:tc>
        <w:tc>
          <w:tcPr>
            <w:tcW w:w="750" w:type="dxa"/>
          </w:tcPr>
          <w:p w14:paraId="4AE922C5"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 xml:space="preserve">M </w:t>
            </w:r>
          </w:p>
          <w:p w14:paraId="6CE7AA6B" w14:textId="77777777" w:rsidR="00AE36BE" w:rsidRPr="006C2C8B" w:rsidRDefault="00AE36BE" w:rsidP="00AE36BE">
            <w:pPr>
              <w:jc w:val="center"/>
              <w:rPr>
                <w:rFonts w:ascii="Times New Roman" w:hAnsi="Times New Roman" w:cs="Times New Roman"/>
                <w:sz w:val="18"/>
                <w:szCs w:val="18"/>
              </w:rPr>
            </w:pPr>
          </w:p>
          <w:p w14:paraId="0E81B652"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 xml:space="preserve">M </w:t>
            </w:r>
          </w:p>
          <w:p w14:paraId="213C2D8D" w14:textId="77777777" w:rsidR="00AE36BE" w:rsidRPr="006C2C8B" w:rsidRDefault="00AE36BE" w:rsidP="00AE36BE">
            <w:pPr>
              <w:jc w:val="center"/>
              <w:rPr>
                <w:rFonts w:ascii="Times New Roman" w:hAnsi="Times New Roman" w:cs="Times New Roman"/>
                <w:sz w:val="18"/>
                <w:szCs w:val="18"/>
              </w:rPr>
            </w:pPr>
          </w:p>
          <w:p w14:paraId="1CAC31D2"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15001697" w14:textId="77777777" w:rsidR="00AE36BE" w:rsidRPr="006C2C8B" w:rsidRDefault="00AE36BE" w:rsidP="00AE36BE">
            <w:pPr>
              <w:jc w:val="center"/>
              <w:rPr>
                <w:rFonts w:ascii="Times New Roman" w:hAnsi="Times New Roman" w:cs="Times New Roman"/>
                <w:sz w:val="18"/>
                <w:szCs w:val="18"/>
              </w:rPr>
            </w:pPr>
          </w:p>
          <w:p w14:paraId="3F6F5567"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2D2C3340" w14:textId="77777777" w:rsidR="00AE36BE" w:rsidRPr="006C2C8B" w:rsidRDefault="00AE36BE" w:rsidP="00AE36BE">
            <w:pPr>
              <w:jc w:val="center"/>
              <w:rPr>
                <w:rFonts w:ascii="Times New Roman" w:hAnsi="Times New Roman" w:cs="Times New Roman"/>
                <w:sz w:val="18"/>
                <w:szCs w:val="18"/>
              </w:rPr>
            </w:pPr>
          </w:p>
          <w:p w14:paraId="13B6E822"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6AF41792" w14:textId="77777777" w:rsidR="00AE36BE" w:rsidRPr="006C2C8B" w:rsidRDefault="00AE36BE" w:rsidP="00AE36BE">
            <w:pPr>
              <w:jc w:val="center"/>
              <w:rPr>
                <w:rFonts w:ascii="Times New Roman" w:hAnsi="Times New Roman" w:cs="Times New Roman"/>
                <w:sz w:val="18"/>
                <w:szCs w:val="18"/>
              </w:rPr>
            </w:pPr>
          </w:p>
          <w:p w14:paraId="31393739" w14:textId="77777777" w:rsidR="00AE36BE" w:rsidRPr="006C2C8B" w:rsidRDefault="00AE36BE" w:rsidP="00AE36BE">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7B0850DB" w14:textId="77777777" w:rsidR="00AE36BE" w:rsidRPr="006C2C8B" w:rsidRDefault="00AE36BE" w:rsidP="00CF2684">
            <w:pPr>
              <w:jc w:val="center"/>
              <w:rPr>
                <w:rFonts w:ascii="Times New Roman" w:hAnsi="Times New Roman" w:cs="Times New Roman"/>
                <w:sz w:val="18"/>
                <w:szCs w:val="18"/>
              </w:rPr>
            </w:pPr>
          </w:p>
        </w:tc>
        <w:tc>
          <w:tcPr>
            <w:tcW w:w="1140" w:type="dxa"/>
          </w:tcPr>
          <w:p w14:paraId="0912E8E2" w14:textId="77777777" w:rsidR="00A17B17"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360</w:t>
            </w:r>
          </w:p>
          <w:p w14:paraId="357CDB60" w14:textId="77777777" w:rsidR="00AE36BE" w:rsidRPr="006C2C8B" w:rsidRDefault="00AE36BE" w:rsidP="00CF2684">
            <w:pPr>
              <w:jc w:val="center"/>
              <w:rPr>
                <w:rFonts w:ascii="Times New Roman" w:hAnsi="Times New Roman" w:cs="Times New Roman"/>
                <w:sz w:val="18"/>
                <w:szCs w:val="18"/>
              </w:rPr>
            </w:pPr>
          </w:p>
          <w:p w14:paraId="11F8D156" w14:textId="77777777" w:rsidR="00AE36BE"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5,532</w:t>
            </w:r>
          </w:p>
          <w:p w14:paraId="11839375" w14:textId="77777777" w:rsidR="00AE36BE" w:rsidRPr="006C2C8B" w:rsidRDefault="00AE36BE" w:rsidP="00CF2684">
            <w:pPr>
              <w:jc w:val="center"/>
              <w:rPr>
                <w:rFonts w:ascii="Times New Roman" w:hAnsi="Times New Roman" w:cs="Times New Roman"/>
                <w:sz w:val="18"/>
                <w:szCs w:val="18"/>
              </w:rPr>
            </w:pPr>
          </w:p>
          <w:p w14:paraId="7FBCA05B" w14:textId="77777777" w:rsidR="00AE36BE"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2,188</w:t>
            </w:r>
          </w:p>
          <w:p w14:paraId="0260AD63" w14:textId="77777777" w:rsidR="00AE36BE" w:rsidRPr="006C2C8B" w:rsidRDefault="00AE36BE" w:rsidP="00CF2684">
            <w:pPr>
              <w:jc w:val="center"/>
              <w:rPr>
                <w:rFonts w:ascii="Times New Roman" w:hAnsi="Times New Roman" w:cs="Times New Roman"/>
                <w:sz w:val="18"/>
                <w:szCs w:val="18"/>
              </w:rPr>
            </w:pPr>
          </w:p>
          <w:p w14:paraId="51E858D9" w14:textId="77777777" w:rsidR="00AE36BE"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2,040</w:t>
            </w:r>
          </w:p>
          <w:p w14:paraId="59A56B47" w14:textId="77777777" w:rsidR="00AE36BE" w:rsidRPr="006C2C8B" w:rsidRDefault="00AE36BE" w:rsidP="00CF2684">
            <w:pPr>
              <w:jc w:val="center"/>
              <w:rPr>
                <w:rFonts w:ascii="Times New Roman" w:hAnsi="Times New Roman" w:cs="Times New Roman"/>
                <w:sz w:val="18"/>
                <w:szCs w:val="18"/>
              </w:rPr>
            </w:pPr>
          </w:p>
          <w:p w14:paraId="3A116998" w14:textId="77777777" w:rsidR="00AE36BE"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2,080</w:t>
            </w:r>
          </w:p>
          <w:p w14:paraId="490CCE26" w14:textId="77777777" w:rsidR="00AE36BE" w:rsidRPr="006C2C8B" w:rsidRDefault="00AE36BE" w:rsidP="00CF2684">
            <w:pPr>
              <w:jc w:val="center"/>
              <w:rPr>
                <w:rFonts w:ascii="Times New Roman" w:hAnsi="Times New Roman" w:cs="Times New Roman"/>
                <w:sz w:val="18"/>
                <w:szCs w:val="18"/>
              </w:rPr>
            </w:pPr>
          </w:p>
          <w:p w14:paraId="0B4D7128" w14:textId="77777777" w:rsidR="00AE36BE" w:rsidRPr="006C2C8B" w:rsidRDefault="00AE36BE" w:rsidP="00CF2684">
            <w:pPr>
              <w:jc w:val="center"/>
              <w:rPr>
                <w:rFonts w:ascii="Times New Roman" w:hAnsi="Times New Roman" w:cs="Times New Roman"/>
                <w:sz w:val="18"/>
                <w:szCs w:val="18"/>
              </w:rPr>
            </w:pPr>
            <w:r w:rsidRPr="006C2C8B">
              <w:rPr>
                <w:rFonts w:ascii="Times New Roman" w:hAnsi="Times New Roman" w:cs="Times New Roman"/>
                <w:sz w:val="18"/>
                <w:szCs w:val="18"/>
              </w:rPr>
              <w:t>2,695</w:t>
            </w:r>
          </w:p>
        </w:tc>
        <w:tc>
          <w:tcPr>
            <w:tcW w:w="761" w:type="dxa"/>
          </w:tcPr>
          <w:p w14:paraId="34FACDD8" w14:textId="77777777" w:rsidR="00A17B17" w:rsidRPr="006C2C8B" w:rsidRDefault="00A17B17" w:rsidP="00CF2684">
            <w:pPr>
              <w:jc w:val="center"/>
              <w:rPr>
                <w:rFonts w:ascii="Times New Roman" w:hAnsi="Times New Roman" w:cs="Times New Roman"/>
                <w:sz w:val="18"/>
                <w:szCs w:val="18"/>
              </w:rPr>
            </w:pPr>
          </w:p>
        </w:tc>
        <w:tc>
          <w:tcPr>
            <w:tcW w:w="1134" w:type="dxa"/>
          </w:tcPr>
          <w:p w14:paraId="14B7A7CB" w14:textId="77777777" w:rsidR="00A17B17" w:rsidRPr="006C2C8B" w:rsidRDefault="00A17B17" w:rsidP="00CF2684">
            <w:pPr>
              <w:jc w:val="center"/>
              <w:rPr>
                <w:rFonts w:ascii="Times New Roman" w:hAnsi="Times New Roman" w:cs="Times New Roman"/>
                <w:sz w:val="18"/>
                <w:szCs w:val="18"/>
              </w:rPr>
            </w:pPr>
          </w:p>
        </w:tc>
      </w:tr>
      <w:tr w:rsidR="0060753F" w:rsidRPr="006C2C8B" w14:paraId="758AA064" w14:textId="77777777" w:rsidTr="00393E47">
        <w:tc>
          <w:tcPr>
            <w:tcW w:w="9905" w:type="dxa"/>
            <w:gridSpan w:val="6"/>
          </w:tcPr>
          <w:p w14:paraId="57F88EC9" w14:textId="77777777" w:rsidR="0060753F" w:rsidRPr="006C2C8B" w:rsidRDefault="0060753F" w:rsidP="0060753F">
            <w:pPr>
              <w:rPr>
                <w:rFonts w:ascii="Times New Roman" w:hAnsi="Times New Roman" w:cs="Times New Roman"/>
                <w:b/>
                <w:sz w:val="18"/>
                <w:szCs w:val="18"/>
              </w:rPr>
            </w:pPr>
            <w:r w:rsidRPr="006C2C8B">
              <w:rPr>
                <w:rFonts w:ascii="Times New Roman" w:hAnsi="Times New Roman" w:cs="Times New Roman"/>
                <w:b/>
                <w:sz w:val="18"/>
                <w:szCs w:val="18"/>
              </w:rPr>
              <w:t>Bill No.5 Mbiri Gichonjo Distribution Line</w:t>
            </w:r>
          </w:p>
        </w:tc>
      </w:tr>
      <w:tr w:rsidR="0060753F" w:rsidRPr="006C2C8B" w14:paraId="10BBE782" w14:textId="77777777" w:rsidTr="0056402E">
        <w:trPr>
          <w:trHeight w:val="689"/>
        </w:trPr>
        <w:tc>
          <w:tcPr>
            <w:tcW w:w="1260" w:type="dxa"/>
          </w:tcPr>
          <w:p w14:paraId="62380154" w14:textId="77777777" w:rsidR="0060753F" w:rsidRPr="006C2C8B" w:rsidRDefault="0060753F" w:rsidP="0060753F">
            <w:pPr>
              <w:jc w:val="center"/>
              <w:rPr>
                <w:rFonts w:ascii="Times New Roman" w:hAnsi="Times New Roman" w:cs="Times New Roman"/>
                <w:sz w:val="18"/>
                <w:szCs w:val="18"/>
              </w:rPr>
            </w:pPr>
            <w:r w:rsidRPr="006C2C8B">
              <w:rPr>
                <w:rFonts w:ascii="Times New Roman" w:hAnsi="Times New Roman" w:cs="Times New Roman"/>
                <w:sz w:val="18"/>
                <w:szCs w:val="18"/>
              </w:rPr>
              <w:t>5.3.1</w:t>
            </w:r>
          </w:p>
          <w:p w14:paraId="1997EE07" w14:textId="77777777" w:rsidR="0060753F" w:rsidRPr="006C2C8B" w:rsidRDefault="0060753F" w:rsidP="0060753F">
            <w:pPr>
              <w:jc w:val="center"/>
              <w:rPr>
                <w:rFonts w:ascii="Times New Roman" w:hAnsi="Times New Roman" w:cs="Times New Roman"/>
                <w:sz w:val="18"/>
                <w:szCs w:val="18"/>
              </w:rPr>
            </w:pPr>
          </w:p>
          <w:p w14:paraId="74933557" w14:textId="77777777" w:rsidR="0060753F" w:rsidRPr="006C2C8B" w:rsidRDefault="0060753F" w:rsidP="0060753F">
            <w:pPr>
              <w:jc w:val="center"/>
              <w:rPr>
                <w:rFonts w:ascii="Times New Roman" w:hAnsi="Times New Roman" w:cs="Times New Roman"/>
                <w:sz w:val="18"/>
                <w:szCs w:val="18"/>
              </w:rPr>
            </w:pPr>
            <w:r w:rsidRPr="006C2C8B">
              <w:rPr>
                <w:rFonts w:ascii="Times New Roman" w:hAnsi="Times New Roman" w:cs="Times New Roman"/>
                <w:sz w:val="18"/>
                <w:szCs w:val="18"/>
              </w:rPr>
              <w:t>5.3.2</w:t>
            </w:r>
          </w:p>
        </w:tc>
        <w:tc>
          <w:tcPr>
            <w:tcW w:w="4860" w:type="dxa"/>
          </w:tcPr>
          <w:p w14:paraId="4E7250A7" w14:textId="77777777" w:rsidR="0060753F" w:rsidRPr="006C2C8B" w:rsidRDefault="0060753F" w:rsidP="0060753F">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110 HDPE PN 10</w:t>
            </w:r>
          </w:p>
          <w:p w14:paraId="128CEEDD" w14:textId="77777777" w:rsidR="00007FFA" w:rsidRPr="006C2C8B" w:rsidRDefault="0060753F" w:rsidP="0060753F">
            <w:pPr>
              <w:spacing w:after="160"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Diameter 110 HDPE PN 12.5</w:t>
            </w:r>
          </w:p>
        </w:tc>
        <w:tc>
          <w:tcPr>
            <w:tcW w:w="750" w:type="dxa"/>
          </w:tcPr>
          <w:p w14:paraId="43B43FBE" w14:textId="77777777" w:rsidR="0060753F" w:rsidRPr="006C2C8B" w:rsidRDefault="0060753F" w:rsidP="00CF2684">
            <w:pPr>
              <w:jc w:val="center"/>
              <w:rPr>
                <w:rFonts w:ascii="Times New Roman" w:hAnsi="Times New Roman" w:cs="Times New Roman"/>
                <w:sz w:val="18"/>
                <w:szCs w:val="18"/>
              </w:rPr>
            </w:pPr>
            <w:r w:rsidRPr="006C2C8B">
              <w:rPr>
                <w:rFonts w:ascii="Times New Roman" w:hAnsi="Times New Roman" w:cs="Times New Roman"/>
                <w:sz w:val="18"/>
                <w:szCs w:val="18"/>
              </w:rPr>
              <w:t>M</w:t>
            </w:r>
          </w:p>
          <w:p w14:paraId="74FE4359" w14:textId="77777777" w:rsidR="0060753F" w:rsidRPr="006C2C8B" w:rsidRDefault="0060753F" w:rsidP="00CF2684">
            <w:pPr>
              <w:jc w:val="center"/>
              <w:rPr>
                <w:rFonts w:ascii="Times New Roman" w:hAnsi="Times New Roman" w:cs="Times New Roman"/>
                <w:sz w:val="18"/>
                <w:szCs w:val="18"/>
              </w:rPr>
            </w:pPr>
          </w:p>
          <w:p w14:paraId="596A99AD" w14:textId="77777777" w:rsidR="0060753F" w:rsidRPr="006C2C8B" w:rsidRDefault="0060753F" w:rsidP="00CF2684">
            <w:pPr>
              <w:jc w:val="center"/>
              <w:rPr>
                <w:rFonts w:ascii="Times New Roman" w:hAnsi="Times New Roman" w:cs="Times New Roman"/>
                <w:sz w:val="18"/>
                <w:szCs w:val="18"/>
              </w:rPr>
            </w:pPr>
            <w:r w:rsidRPr="006C2C8B">
              <w:rPr>
                <w:rFonts w:ascii="Times New Roman" w:hAnsi="Times New Roman" w:cs="Times New Roman"/>
                <w:sz w:val="18"/>
                <w:szCs w:val="18"/>
              </w:rPr>
              <w:t>M</w:t>
            </w:r>
          </w:p>
        </w:tc>
        <w:tc>
          <w:tcPr>
            <w:tcW w:w="1140" w:type="dxa"/>
          </w:tcPr>
          <w:p w14:paraId="699674DC" w14:textId="77777777" w:rsidR="0060753F" w:rsidRPr="006C2C8B" w:rsidRDefault="0060753F" w:rsidP="00CF2684">
            <w:pPr>
              <w:jc w:val="center"/>
              <w:rPr>
                <w:rFonts w:ascii="Times New Roman" w:hAnsi="Times New Roman" w:cs="Times New Roman"/>
                <w:sz w:val="18"/>
                <w:szCs w:val="18"/>
              </w:rPr>
            </w:pPr>
            <w:r w:rsidRPr="006C2C8B">
              <w:rPr>
                <w:rFonts w:ascii="Times New Roman" w:hAnsi="Times New Roman" w:cs="Times New Roman"/>
                <w:sz w:val="18"/>
                <w:szCs w:val="18"/>
              </w:rPr>
              <w:t>3,840</w:t>
            </w:r>
          </w:p>
          <w:p w14:paraId="4C0E1528" w14:textId="77777777" w:rsidR="0060753F" w:rsidRPr="006C2C8B" w:rsidRDefault="0060753F" w:rsidP="00CF2684">
            <w:pPr>
              <w:jc w:val="center"/>
              <w:rPr>
                <w:rFonts w:ascii="Times New Roman" w:hAnsi="Times New Roman" w:cs="Times New Roman"/>
                <w:sz w:val="18"/>
                <w:szCs w:val="18"/>
              </w:rPr>
            </w:pPr>
          </w:p>
          <w:p w14:paraId="534E7553" w14:textId="77777777" w:rsidR="0060753F" w:rsidRPr="006C2C8B" w:rsidRDefault="0060753F" w:rsidP="00CF2684">
            <w:pPr>
              <w:jc w:val="center"/>
              <w:rPr>
                <w:rFonts w:ascii="Times New Roman" w:hAnsi="Times New Roman" w:cs="Times New Roman"/>
                <w:sz w:val="18"/>
                <w:szCs w:val="18"/>
              </w:rPr>
            </w:pPr>
            <w:r w:rsidRPr="006C2C8B">
              <w:rPr>
                <w:rFonts w:ascii="Times New Roman" w:hAnsi="Times New Roman" w:cs="Times New Roman"/>
                <w:sz w:val="18"/>
                <w:szCs w:val="18"/>
              </w:rPr>
              <w:t>1,192</w:t>
            </w:r>
          </w:p>
        </w:tc>
        <w:tc>
          <w:tcPr>
            <w:tcW w:w="761" w:type="dxa"/>
          </w:tcPr>
          <w:p w14:paraId="03F7CA2C" w14:textId="77777777" w:rsidR="0060753F" w:rsidRPr="006C2C8B" w:rsidRDefault="0060753F" w:rsidP="00CF2684">
            <w:pPr>
              <w:jc w:val="center"/>
              <w:rPr>
                <w:rFonts w:ascii="Times New Roman" w:hAnsi="Times New Roman" w:cs="Times New Roman"/>
                <w:sz w:val="18"/>
                <w:szCs w:val="18"/>
              </w:rPr>
            </w:pPr>
          </w:p>
        </w:tc>
        <w:tc>
          <w:tcPr>
            <w:tcW w:w="1134" w:type="dxa"/>
          </w:tcPr>
          <w:p w14:paraId="5413A55E" w14:textId="77777777" w:rsidR="0060753F" w:rsidRPr="006C2C8B" w:rsidRDefault="0060753F" w:rsidP="00CF2684">
            <w:pPr>
              <w:jc w:val="center"/>
              <w:rPr>
                <w:rFonts w:ascii="Times New Roman" w:hAnsi="Times New Roman" w:cs="Times New Roman"/>
                <w:sz w:val="18"/>
                <w:szCs w:val="18"/>
              </w:rPr>
            </w:pPr>
          </w:p>
        </w:tc>
      </w:tr>
      <w:tr w:rsidR="003778B9" w:rsidRPr="006C2C8B" w14:paraId="7623F901" w14:textId="77777777" w:rsidTr="00286994">
        <w:tc>
          <w:tcPr>
            <w:tcW w:w="9905" w:type="dxa"/>
            <w:gridSpan w:val="6"/>
          </w:tcPr>
          <w:p w14:paraId="13AD3055" w14:textId="77777777" w:rsidR="003778B9" w:rsidRPr="006C2C8B" w:rsidRDefault="003778B9" w:rsidP="003778B9">
            <w:pPr>
              <w:rPr>
                <w:rFonts w:ascii="Times New Roman" w:hAnsi="Times New Roman" w:cs="Times New Roman"/>
                <w:b/>
                <w:sz w:val="18"/>
                <w:szCs w:val="18"/>
              </w:rPr>
            </w:pPr>
            <w:r w:rsidRPr="006C2C8B">
              <w:rPr>
                <w:rFonts w:ascii="Times New Roman" w:hAnsi="Times New Roman" w:cs="Times New Roman"/>
                <w:b/>
                <w:sz w:val="18"/>
                <w:szCs w:val="18"/>
              </w:rPr>
              <w:t>Bill No.15 Pumphouse &amp; Generator Room</w:t>
            </w:r>
          </w:p>
        </w:tc>
      </w:tr>
      <w:tr w:rsidR="00831459" w:rsidRPr="006C2C8B" w14:paraId="23C1C8E3" w14:textId="77777777" w:rsidTr="001903D0">
        <w:trPr>
          <w:trHeight w:val="287"/>
        </w:trPr>
        <w:tc>
          <w:tcPr>
            <w:tcW w:w="1260" w:type="dxa"/>
          </w:tcPr>
          <w:p w14:paraId="5D148A2E" w14:textId="77777777" w:rsidR="00831459" w:rsidRPr="006C2C8B" w:rsidRDefault="003778B9" w:rsidP="0060753F">
            <w:pPr>
              <w:jc w:val="center"/>
              <w:rPr>
                <w:rFonts w:ascii="Times New Roman" w:hAnsi="Times New Roman" w:cs="Times New Roman"/>
                <w:sz w:val="18"/>
                <w:szCs w:val="18"/>
              </w:rPr>
            </w:pPr>
            <w:r w:rsidRPr="006C2C8B">
              <w:rPr>
                <w:rFonts w:ascii="Times New Roman" w:hAnsi="Times New Roman" w:cs="Times New Roman"/>
                <w:sz w:val="18"/>
                <w:szCs w:val="18"/>
              </w:rPr>
              <w:t>15.18.3</w:t>
            </w:r>
          </w:p>
        </w:tc>
        <w:tc>
          <w:tcPr>
            <w:tcW w:w="4860" w:type="dxa"/>
          </w:tcPr>
          <w:p w14:paraId="7805F96C" w14:textId="77777777" w:rsidR="00831459" w:rsidRPr="006C2C8B" w:rsidRDefault="003778B9" w:rsidP="0060753F">
            <w:pPr>
              <w:spacing w:line="480" w:lineRule="auto"/>
              <w:rPr>
                <w:rFonts w:ascii="Times New Roman" w:hAnsi="Times New Roman" w:cs="Times New Roman"/>
                <w:color w:val="000000"/>
                <w:sz w:val="18"/>
                <w:szCs w:val="18"/>
              </w:rPr>
            </w:pPr>
            <w:r w:rsidRPr="006C2C8B">
              <w:rPr>
                <w:rFonts w:ascii="Times New Roman" w:hAnsi="Times New Roman" w:cs="Times New Roman"/>
                <w:color w:val="000000"/>
                <w:sz w:val="18"/>
                <w:szCs w:val="18"/>
              </w:rPr>
              <w:t>Three Phase Diesel Generator Set</w:t>
            </w:r>
          </w:p>
        </w:tc>
        <w:tc>
          <w:tcPr>
            <w:tcW w:w="750" w:type="dxa"/>
          </w:tcPr>
          <w:p w14:paraId="183EA7F6" w14:textId="77777777" w:rsidR="00831459" w:rsidRPr="006C2C8B" w:rsidRDefault="003778B9" w:rsidP="00CF2684">
            <w:pPr>
              <w:jc w:val="center"/>
              <w:rPr>
                <w:rFonts w:ascii="Times New Roman" w:hAnsi="Times New Roman" w:cs="Times New Roman"/>
                <w:sz w:val="18"/>
                <w:szCs w:val="18"/>
              </w:rPr>
            </w:pPr>
            <w:r w:rsidRPr="006C2C8B">
              <w:rPr>
                <w:rFonts w:ascii="Times New Roman" w:hAnsi="Times New Roman" w:cs="Times New Roman"/>
                <w:sz w:val="18"/>
                <w:szCs w:val="18"/>
              </w:rPr>
              <w:t>No</w:t>
            </w:r>
          </w:p>
        </w:tc>
        <w:tc>
          <w:tcPr>
            <w:tcW w:w="1140" w:type="dxa"/>
          </w:tcPr>
          <w:p w14:paraId="36BE486F" w14:textId="77777777" w:rsidR="00831459" w:rsidRPr="006C2C8B" w:rsidRDefault="003778B9" w:rsidP="00CF2684">
            <w:pPr>
              <w:jc w:val="center"/>
              <w:rPr>
                <w:rFonts w:ascii="Times New Roman" w:hAnsi="Times New Roman" w:cs="Times New Roman"/>
                <w:sz w:val="18"/>
                <w:szCs w:val="18"/>
              </w:rPr>
            </w:pPr>
            <w:r w:rsidRPr="006C2C8B">
              <w:rPr>
                <w:rFonts w:ascii="Times New Roman" w:hAnsi="Times New Roman" w:cs="Times New Roman"/>
                <w:sz w:val="18"/>
                <w:szCs w:val="18"/>
              </w:rPr>
              <w:t>1</w:t>
            </w:r>
          </w:p>
        </w:tc>
        <w:tc>
          <w:tcPr>
            <w:tcW w:w="761" w:type="dxa"/>
          </w:tcPr>
          <w:p w14:paraId="3CED896A" w14:textId="77777777" w:rsidR="00831459" w:rsidRPr="006C2C8B" w:rsidRDefault="00831459" w:rsidP="00CF2684">
            <w:pPr>
              <w:jc w:val="center"/>
              <w:rPr>
                <w:rFonts w:ascii="Times New Roman" w:hAnsi="Times New Roman" w:cs="Times New Roman"/>
                <w:sz w:val="18"/>
                <w:szCs w:val="18"/>
              </w:rPr>
            </w:pPr>
          </w:p>
        </w:tc>
        <w:tc>
          <w:tcPr>
            <w:tcW w:w="1134" w:type="dxa"/>
          </w:tcPr>
          <w:p w14:paraId="7FBD7F18" w14:textId="77777777" w:rsidR="00831459" w:rsidRPr="006C2C8B" w:rsidRDefault="00831459" w:rsidP="00CF2684">
            <w:pPr>
              <w:jc w:val="center"/>
              <w:rPr>
                <w:rFonts w:ascii="Times New Roman" w:hAnsi="Times New Roman" w:cs="Times New Roman"/>
                <w:sz w:val="18"/>
                <w:szCs w:val="18"/>
              </w:rPr>
            </w:pPr>
          </w:p>
        </w:tc>
      </w:tr>
    </w:tbl>
    <w:p w14:paraId="5C446808" w14:textId="77777777" w:rsidR="008E6B8C" w:rsidRPr="006C2C8B" w:rsidRDefault="008E6B8C" w:rsidP="00E90A69">
      <w:pPr>
        <w:rPr>
          <w:rFonts w:ascii="Times New Roman" w:hAnsi="Times New Roman" w:cs="Times New Roman"/>
        </w:rPr>
      </w:pPr>
    </w:p>
    <w:sectPr w:rsidR="008E6B8C" w:rsidRPr="006C2C8B" w:rsidSect="00F46B53">
      <w:footerReference w:type="default" r:id="rId7"/>
      <w:pgSz w:w="12240" w:h="15840"/>
      <w:pgMar w:top="1170" w:right="99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4AD7" w14:textId="77777777" w:rsidR="00C1460F" w:rsidRDefault="00C1460F" w:rsidP="00476012">
      <w:pPr>
        <w:spacing w:after="0" w:line="240" w:lineRule="auto"/>
      </w:pPr>
      <w:r>
        <w:separator/>
      </w:r>
    </w:p>
  </w:endnote>
  <w:endnote w:type="continuationSeparator" w:id="0">
    <w:p w14:paraId="0E37B9FD" w14:textId="77777777" w:rsidR="00C1460F" w:rsidRDefault="00C1460F" w:rsidP="0047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55519"/>
      <w:docPartObj>
        <w:docPartGallery w:val="Page Numbers (Bottom of Page)"/>
        <w:docPartUnique/>
      </w:docPartObj>
    </w:sdtPr>
    <w:sdtEndPr/>
    <w:sdtContent>
      <w:sdt>
        <w:sdtPr>
          <w:id w:val="-1705238520"/>
          <w:docPartObj>
            <w:docPartGallery w:val="Page Numbers (Top of Page)"/>
            <w:docPartUnique/>
          </w:docPartObj>
        </w:sdtPr>
        <w:sdtEndPr/>
        <w:sdtContent>
          <w:p w14:paraId="6249F94B" w14:textId="77777777" w:rsidR="00476012" w:rsidRDefault="0047601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4C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CF1">
              <w:rPr>
                <w:b/>
                <w:bCs/>
                <w:noProof/>
              </w:rPr>
              <w:t>2</w:t>
            </w:r>
            <w:r>
              <w:rPr>
                <w:b/>
                <w:bCs/>
                <w:sz w:val="24"/>
                <w:szCs w:val="24"/>
              </w:rPr>
              <w:fldChar w:fldCharType="end"/>
            </w:r>
          </w:p>
        </w:sdtContent>
      </w:sdt>
    </w:sdtContent>
  </w:sdt>
  <w:p w14:paraId="4AED8B09" w14:textId="77777777" w:rsidR="00476012" w:rsidRDefault="0047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2FE4" w14:textId="77777777" w:rsidR="00C1460F" w:rsidRDefault="00C1460F" w:rsidP="00476012">
      <w:pPr>
        <w:spacing w:after="0" w:line="240" w:lineRule="auto"/>
      </w:pPr>
      <w:r>
        <w:separator/>
      </w:r>
    </w:p>
  </w:footnote>
  <w:footnote w:type="continuationSeparator" w:id="0">
    <w:p w14:paraId="775BB930" w14:textId="77777777" w:rsidR="00C1460F" w:rsidRDefault="00C1460F" w:rsidP="0047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C7C"/>
    <w:multiLevelType w:val="hybridMultilevel"/>
    <w:tmpl w:val="4BB6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619D9"/>
    <w:multiLevelType w:val="hybridMultilevel"/>
    <w:tmpl w:val="B7BA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4EC5"/>
    <w:multiLevelType w:val="hybridMultilevel"/>
    <w:tmpl w:val="6CD8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D21BD"/>
    <w:multiLevelType w:val="hybridMultilevel"/>
    <w:tmpl w:val="004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36150"/>
    <w:multiLevelType w:val="hybridMultilevel"/>
    <w:tmpl w:val="F3800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BD"/>
    <w:rsid w:val="000068EF"/>
    <w:rsid w:val="00007FFA"/>
    <w:rsid w:val="000122EB"/>
    <w:rsid w:val="0009445B"/>
    <w:rsid w:val="000B304C"/>
    <w:rsid w:val="000B6642"/>
    <w:rsid w:val="00100197"/>
    <w:rsid w:val="001211B9"/>
    <w:rsid w:val="0012324D"/>
    <w:rsid w:val="00127A22"/>
    <w:rsid w:val="00132D7E"/>
    <w:rsid w:val="001409EF"/>
    <w:rsid w:val="001752C1"/>
    <w:rsid w:val="00176873"/>
    <w:rsid w:val="00177B1D"/>
    <w:rsid w:val="001903D0"/>
    <w:rsid w:val="001C273F"/>
    <w:rsid w:val="001D2C06"/>
    <w:rsid w:val="001E3D20"/>
    <w:rsid w:val="001F5EA7"/>
    <w:rsid w:val="0021296E"/>
    <w:rsid w:val="00234A34"/>
    <w:rsid w:val="00245ADC"/>
    <w:rsid w:val="00287032"/>
    <w:rsid w:val="002D5361"/>
    <w:rsid w:val="00317793"/>
    <w:rsid w:val="003778B9"/>
    <w:rsid w:val="003832BB"/>
    <w:rsid w:val="003A244A"/>
    <w:rsid w:val="003D7CA2"/>
    <w:rsid w:val="004168F3"/>
    <w:rsid w:val="00417DA4"/>
    <w:rsid w:val="00476012"/>
    <w:rsid w:val="004809C3"/>
    <w:rsid w:val="004A32A1"/>
    <w:rsid w:val="004E6231"/>
    <w:rsid w:val="004F2EBC"/>
    <w:rsid w:val="0056402E"/>
    <w:rsid w:val="005B7732"/>
    <w:rsid w:val="005F54B4"/>
    <w:rsid w:val="005F6D42"/>
    <w:rsid w:val="0060753F"/>
    <w:rsid w:val="00624A6A"/>
    <w:rsid w:val="00640ABC"/>
    <w:rsid w:val="00686969"/>
    <w:rsid w:val="006C2C8B"/>
    <w:rsid w:val="007015C3"/>
    <w:rsid w:val="00712A2B"/>
    <w:rsid w:val="00756EB1"/>
    <w:rsid w:val="0077677B"/>
    <w:rsid w:val="007C06C9"/>
    <w:rsid w:val="007F6E40"/>
    <w:rsid w:val="008032A9"/>
    <w:rsid w:val="00814C74"/>
    <w:rsid w:val="00831459"/>
    <w:rsid w:val="00891A71"/>
    <w:rsid w:val="008C02C0"/>
    <w:rsid w:val="008E6B8C"/>
    <w:rsid w:val="00922DC6"/>
    <w:rsid w:val="009255C5"/>
    <w:rsid w:val="009521D7"/>
    <w:rsid w:val="00977088"/>
    <w:rsid w:val="009B1B1E"/>
    <w:rsid w:val="009B754F"/>
    <w:rsid w:val="009F0000"/>
    <w:rsid w:val="00A13FD1"/>
    <w:rsid w:val="00A17B17"/>
    <w:rsid w:val="00A2059E"/>
    <w:rsid w:val="00A26A84"/>
    <w:rsid w:val="00A6353C"/>
    <w:rsid w:val="00A70135"/>
    <w:rsid w:val="00A92710"/>
    <w:rsid w:val="00A97DE7"/>
    <w:rsid w:val="00AA651B"/>
    <w:rsid w:val="00AC1D28"/>
    <w:rsid w:val="00AE36BE"/>
    <w:rsid w:val="00AE5C9E"/>
    <w:rsid w:val="00B05AD2"/>
    <w:rsid w:val="00B26904"/>
    <w:rsid w:val="00B753E6"/>
    <w:rsid w:val="00B84BE9"/>
    <w:rsid w:val="00BA10BE"/>
    <w:rsid w:val="00BC1B7D"/>
    <w:rsid w:val="00BF4909"/>
    <w:rsid w:val="00C1460F"/>
    <w:rsid w:val="00CD7756"/>
    <w:rsid w:val="00CE0298"/>
    <w:rsid w:val="00CE7E3C"/>
    <w:rsid w:val="00CF2684"/>
    <w:rsid w:val="00D515B4"/>
    <w:rsid w:val="00D61C7E"/>
    <w:rsid w:val="00DC4CF1"/>
    <w:rsid w:val="00DC4FBD"/>
    <w:rsid w:val="00DC57CF"/>
    <w:rsid w:val="00DD0440"/>
    <w:rsid w:val="00E5544B"/>
    <w:rsid w:val="00E90A69"/>
    <w:rsid w:val="00E97FB4"/>
    <w:rsid w:val="00EB38ED"/>
    <w:rsid w:val="00EB6C30"/>
    <w:rsid w:val="00ED3C00"/>
    <w:rsid w:val="00ED55AD"/>
    <w:rsid w:val="00EE31F1"/>
    <w:rsid w:val="00EE5CCB"/>
    <w:rsid w:val="00EE6453"/>
    <w:rsid w:val="00EE6932"/>
    <w:rsid w:val="00F46B53"/>
    <w:rsid w:val="00FA20D1"/>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BFA5"/>
  <w15:chartTrackingRefBased/>
  <w15:docId w15:val="{1578ED60-643E-4D23-8F72-FD1165E1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55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69"/>
    <w:pPr>
      <w:ind w:left="720"/>
      <w:contextualSpacing/>
    </w:pPr>
  </w:style>
  <w:style w:type="table" w:styleId="TableGrid">
    <w:name w:val="Table Grid"/>
    <w:basedOn w:val="TableNormal"/>
    <w:uiPriority w:val="39"/>
    <w:rsid w:val="000B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12"/>
  </w:style>
  <w:style w:type="paragraph" w:styleId="Footer">
    <w:name w:val="footer"/>
    <w:basedOn w:val="Normal"/>
    <w:link w:val="FooterChar"/>
    <w:uiPriority w:val="99"/>
    <w:unhideWhenUsed/>
    <w:rsid w:val="0047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012"/>
  </w:style>
  <w:style w:type="character" w:customStyle="1" w:styleId="Heading2Char">
    <w:name w:val="Heading 2 Char"/>
    <w:basedOn w:val="DefaultParagraphFont"/>
    <w:link w:val="Heading2"/>
    <w:uiPriority w:val="9"/>
    <w:rsid w:val="009255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255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6533">
      <w:bodyDiv w:val="1"/>
      <w:marLeft w:val="0"/>
      <w:marRight w:val="0"/>
      <w:marTop w:val="0"/>
      <w:marBottom w:val="0"/>
      <w:divBdr>
        <w:top w:val="none" w:sz="0" w:space="0" w:color="auto"/>
        <w:left w:val="none" w:sz="0" w:space="0" w:color="auto"/>
        <w:bottom w:val="none" w:sz="0" w:space="0" w:color="auto"/>
        <w:right w:val="none" w:sz="0" w:space="0" w:color="auto"/>
      </w:divBdr>
    </w:div>
    <w:div w:id="161046346">
      <w:bodyDiv w:val="1"/>
      <w:marLeft w:val="0"/>
      <w:marRight w:val="0"/>
      <w:marTop w:val="0"/>
      <w:marBottom w:val="0"/>
      <w:divBdr>
        <w:top w:val="none" w:sz="0" w:space="0" w:color="auto"/>
        <w:left w:val="none" w:sz="0" w:space="0" w:color="auto"/>
        <w:bottom w:val="none" w:sz="0" w:space="0" w:color="auto"/>
        <w:right w:val="none" w:sz="0" w:space="0" w:color="auto"/>
      </w:divBdr>
    </w:div>
    <w:div w:id="164174150">
      <w:bodyDiv w:val="1"/>
      <w:marLeft w:val="0"/>
      <w:marRight w:val="0"/>
      <w:marTop w:val="0"/>
      <w:marBottom w:val="0"/>
      <w:divBdr>
        <w:top w:val="none" w:sz="0" w:space="0" w:color="auto"/>
        <w:left w:val="none" w:sz="0" w:space="0" w:color="auto"/>
        <w:bottom w:val="none" w:sz="0" w:space="0" w:color="auto"/>
        <w:right w:val="none" w:sz="0" w:space="0" w:color="auto"/>
      </w:divBdr>
    </w:div>
    <w:div w:id="197620099">
      <w:bodyDiv w:val="1"/>
      <w:marLeft w:val="0"/>
      <w:marRight w:val="0"/>
      <w:marTop w:val="0"/>
      <w:marBottom w:val="0"/>
      <w:divBdr>
        <w:top w:val="none" w:sz="0" w:space="0" w:color="auto"/>
        <w:left w:val="none" w:sz="0" w:space="0" w:color="auto"/>
        <w:bottom w:val="none" w:sz="0" w:space="0" w:color="auto"/>
        <w:right w:val="none" w:sz="0" w:space="0" w:color="auto"/>
      </w:divBdr>
    </w:div>
    <w:div w:id="205147738">
      <w:bodyDiv w:val="1"/>
      <w:marLeft w:val="0"/>
      <w:marRight w:val="0"/>
      <w:marTop w:val="0"/>
      <w:marBottom w:val="0"/>
      <w:divBdr>
        <w:top w:val="none" w:sz="0" w:space="0" w:color="auto"/>
        <w:left w:val="none" w:sz="0" w:space="0" w:color="auto"/>
        <w:bottom w:val="none" w:sz="0" w:space="0" w:color="auto"/>
        <w:right w:val="none" w:sz="0" w:space="0" w:color="auto"/>
      </w:divBdr>
    </w:div>
    <w:div w:id="298654350">
      <w:bodyDiv w:val="1"/>
      <w:marLeft w:val="0"/>
      <w:marRight w:val="0"/>
      <w:marTop w:val="0"/>
      <w:marBottom w:val="0"/>
      <w:divBdr>
        <w:top w:val="none" w:sz="0" w:space="0" w:color="auto"/>
        <w:left w:val="none" w:sz="0" w:space="0" w:color="auto"/>
        <w:bottom w:val="none" w:sz="0" w:space="0" w:color="auto"/>
        <w:right w:val="none" w:sz="0" w:space="0" w:color="auto"/>
      </w:divBdr>
    </w:div>
    <w:div w:id="402222027">
      <w:bodyDiv w:val="1"/>
      <w:marLeft w:val="0"/>
      <w:marRight w:val="0"/>
      <w:marTop w:val="0"/>
      <w:marBottom w:val="0"/>
      <w:divBdr>
        <w:top w:val="none" w:sz="0" w:space="0" w:color="auto"/>
        <w:left w:val="none" w:sz="0" w:space="0" w:color="auto"/>
        <w:bottom w:val="none" w:sz="0" w:space="0" w:color="auto"/>
        <w:right w:val="none" w:sz="0" w:space="0" w:color="auto"/>
      </w:divBdr>
    </w:div>
    <w:div w:id="417555548">
      <w:bodyDiv w:val="1"/>
      <w:marLeft w:val="0"/>
      <w:marRight w:val="0"/>
      <w:marTop w:val="0"/>
      <w:marBottom w:val="0"/>
      <w:divBdr>
        <w:top w:val="none" w:sz="0" w:space="0" w:color="auto"/>
        <w:left w:val="none" w:sz="0" w:space="0" w:color="auto"/>
        <w:bottom w:val="none" w:sz="0" w:space="0" w:color="auto"/>
        <w:right w:val="none" w:sz="0" w:space="0" w:color="auto"/>
      </w:divBdr>
    </w:div>
    <w:div w:id="645280149">
      <w:bodyDiv w:val="1"/>
      <w:marLeft w:val="0"/>
      <w:marRight w:val="0"/>
      <w:marTop w:val="0"/>
      <w:marBottom w:val="0"/>
      <w:divBdr>
        <w:top w:val="none" w:sz="0" w:space="0" w:color="auto"/>
        <w:left w:val="none" w:sz="0" w:space="0" w:color="auto"/>
        <w:bottom w:val="none" w:sz="0" w:space="0" w:color="auto"/>
        <w:right w:val="none" w:sz="0" w:space="0" w:color="auto"/>
      </w:divBdr>
    </w:div>
    <w:div w:id="998121866">
      <w:bodyDiv w:val="1"/>
      <w:marLeft w:val="0"/>
      <w:marRight w:val="0"/>
      <w:marTop w:val="0"/>
      <w:marBottom w:val="0"/>
      <w:divBdr>
        <w:top w:val="none" w:sz="0" w:space="0" w:color="auto"/>
        <w:left w:val="none" w:sz="0" w:space="0" w:color="auto"/>
        <w:bottom w:val="none" w:sz="0" w:space="0" w:color="auto"/>
        <w:right w:val="none" w:sz="0" w:space="0" w:color="auto"/>
      </w:divBdr>
    </w:div>
    <w:div w:id="1013990716">
      <w:bodyDiv w:val="1"/>
      <w:marLeft w:val="0"/>
      <w:marRight w:val="0"/>
      <w:marTop w:val="0"/>
      <w:marBottom w:val="0"/>
      <w:divBdr>
        <w:top w:val="none" w:sz="0" w:space="0" w:color="auto"/>
        <w:left w:val="none" w:sz="0" w:space="0" w:color="auto"/>
        <w:bottom w:val="none" w:sz="0" w:space="0" w:color="auto"/>
        <w:right w:val="none" w:sz="0" w:space="0" w:color="auto"/>
      </w:divBdr>
    </w:div>
    <w:div w:id="1021008492">
      <w:bodyDiv w:val="1"/>
      <w:marLeft w:val="0"/>
      <w:marRight w:val="0"/>
      <w:marTop w:val="0"/>
      <w:marBottom w:val="0"/>
      <w:divBdr>
        <w:top w:val="none" w:sz="0" w:space="0" w:color="auto"/>
        <w:left w:val="none" w:sz="0" w:space="0" w:color="auto"/>
        <w:bottom w:val="none" w:sz="0" w:space="0" w:color="auto"/>
        <w:right w:val="none" w:sz="0" w:space="0" w:color="auto"/>
      </w:divBdr>
    </w:div>
    <w:div w:id="1041324113">
      <w:bodyDiv w:val="1"/>
      <w:marLeft w:val="0"/>
      <w:marRight w:val="0"/>
      <w:marTop w:val="0"/>
      <w:marBottom w:val="0"/>
      <w:divBdr>
        <w:top w:val="none" w:sz="0" w:space="0" w:color="auto"/>
        <w:left w:val="none" w:sz="0" w:space="0" w:color="auto"/>
        <w:bottom w:val="none" w:sz="0" w:space="0" w:color="auto"/>
        <w:right w:val="none" w:sz="0" w:space="0" w:color="auto"/>
      </w:divBdr>
    </w:div>
    <w:div w:id="1157301406">
      <w:bodyDiv w:val="1"/>
      <w:marLeft w:val="0"/>
      <w:marRight w:val="0"/>
      <w:marTop w:val="0"/>
      <w:marBottom w:val="0"/>
      <w:divBdr>
        <w:top w:val="none" w:sz="0" w:space="0" w:color="auto"/>
        <w:left w:val="none" w:sz="0" w:space="0" w:color="auto"/>
        <w:bottom w:val="none" w:sz="0" w:space="0" w:color="auto"/>
        <w:right w:val="none" w:sz="0" w:space="0" w:color="auto"/>
      </w:divBdr>
    </w:div>
    <w:div w:id="1158305832">
      <w:bodyDiv w:val="1"/>
      <w:marLeft w:val="0"/>
      <w:marRight w:val="0"/>
      <w:marTop w:val="0"/>
      <w:marBottom w:val="0"/>
      <w:divBdr>
        <w:top w:val="none" w:sz="0" w:space="0" w:color="auto"/>
        <w:left w:val="none" w:sz="0" w:space="0" w:color="auto"/>
        <w:bottom w:val="none" w:sz="0" w:space="0" w:color="auto"/>
        <w:right w:val="none" w:sz="0" w:space="0" w:color="auto"/>
      </w:divBdr>
    </w:div>
    <w:div w:id="1181237908">
      <w:bodyDiv w:val="1"/>
      <w:marLeft w:val="0"/>
      <w:marRight w:val="0"/>
      <w:marTop w:val="0"/>
      <w:marBottom w:val="0"/>
      <w:divBdr>
        <w:top w:val="none" w:sz="0" w:space="0" w:color="auto"/>
        <w:left w:val="none" w:sz="0" w:space="0" w:color="auto"/>
        <w:bottom w:val="none" w:sz="0" w:space="0" w:color="auto"/>
        <w:right w:val="none" w:sz="0" w:space="0" w:color="auto"/>
      </w:divBdr>
    </w:div>
    <w:div w:id="1245534347">
      <w:bodyDiv w:val="1"/>
      <w:marLeft w:val="0"/>
      <w:marRight w:val="0"/>
      <w:marTop w:val="0"/>
      <w:marBottom w:val="0"/>
      <w:divBdr>
        <w:top w:val="none" w:sz="0" w:space="0" w:color="auto"/>
        <w:left w:val="none" w:sz="0" w:space="0" w:color="auto"/>
        <w:bottom w:val="none" w:sz="0" w:space="0" w:color="auto"/>
        <w:right w:val="none" w:sz="0" w:space="0" w:color="auto"/>
      </w:divBdr>
    </w:div>
    <w:div w:id="1868563192">
      <w:bodyDiv w:val="1"/>
      <w:marLeft w:val="0"/>
      <w:marRight w:val="0"/>
      <w:marTop w:val="0"/>
      <w:marBottom w:val="0"/>
      <w:divBdr>
        <w:top w:val="none" w:sz="0" w:space="0" w:color="auto"/>
        <w:left w:val="none" w:sz="0" w:space="0" w:color="auto"/>
        <w:bottom w:val="none" w:sz="0" w:space="0" w:color="auto"/>
        <w:right w:val="none" w:sz="0" w:space="0" w:color="auto"/>
      </w:divBdr>
    </w:div>
    <w:div w:id="2009168773">
      <w:bodyDiv w:val="1"/>
      <w:marLeft w:val="0"/>
      <w:marRight w:val="0"/>
      <w:marTop w:val="0"/>
      <w:marBottom w:val="0"/>
      <w:divBdr>
        <w:top w:val="none" w:sz="0" w:space="0" w:color="auto"/>
        <w:left w:val="none" w:sz="0" w:space="0" w:color="auto"/>
        <w:bottom w:val="none" w:sz="0" w:space="0" w:color="auto"/>
        <w:right w:val="none" w:sz="0" w:space="0" w:color="auto"/>
      </w:divBdr>
    </w:div>
    <w:div w:id="21400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GICHEHA</dc:creator>
  <cp:keywords/>
  <dc:description/>
  <cp:lastModifiedBy>User</cp:lastModifiedBy>
  <cp:revision>5</cp:revision>
  <cp:lastPrinted>2022-09-27T09:57:00Z</cp:lastPrinted>
  <dcterms:created xsi:type="dcterms:W3CDTF">2022-09-27T09:42:00Z</dcterms:created>
  <dcterms:modified xsi:type="dcterms:W3CDTF">2022-09-27T09:57:00Z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d7b1d30ed7c6fb0c15bcd96967fd37bbcf6ef5cecce9e7475854a02e6997dac5</vt:lpwstr>
  </property>
</Properties>
</file>